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C8DB" w14:textId="74463B79" w:rsidR="00F33E6D" w:rsidRDefault="00F33E6D" w:rsidP="00F33E6D">
      <w:pPr>
        <w:ind w:left="720" w:hanging="36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509318BF" wp14:editId="1C18979F">
            <wp:simplePos x="0" y="0"/>
            <wp:positionH relativeFrom="margin">
              <wp:posOffset>5118735</wp:posOffset>
            </wp:positionH>
            <wp:positionV relativeFrom="margin">
              <wp:posOffset>-311785</wp:posOffset>
            </wp:positionV>
            <wp:extent cx="1043940" cy="1431925"/>
            <wp:effectExtent l="0" t="0" r="381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442B5" w14:textId="77777777" w:rsidR="00F33E6D" w:rsidRDefault="00F33E6D" w:rsidP="00F33E6D">
      <w:pPr>
        <w:ind w:left="720" w:hanging="360"/>
        <w:jc w:val="center"/>
        <w:rPr>
          <w:rFonts w:cstheme="minorHAnsi"/>
          <w:b/>
          <w:sz w:val="24"/>
          <w:szCs w:val="24"/>
          <w:u w:val="single"/>
        </w:rPr>
      </w:pPr>
    </w:p>
    <w:p w14:paraId="107D3ED8" w14:textId="4096CD13" w:rsidR="00F33E6D" w:rsidRPr="00E64178" w:rsidRDefault="00F33E6D" w:rsidP="00F33E6D">
      <w:pPr>
        <w:ind w:left="720" w:hanging="360"/>
        <w:jc w:val="center"/>
        <w:rPr>
          <w:rFonts w:cstheme="minorHAnsi"/>
          <w:b/>
          <w:sz w:val="24"/>
          <w:szCs w:val="24"/>
          <w:u w:val="single"/>
        </w:rPr>
      </w:pPr>
      <w:r w:rsidRPr="00E64178">
        <w:rPr>
          <w:rFonts w:cstheme="minorHAnsi"/>
          <w:b/>
          <w:sz w:val="24"/>
          <w:szCs w:val="24"/>
          <w:u w:val="single"/>
        </w:rPr>
        <w:t>PROTOCOLO DE ACTUACIÓN PARA HACER FRENTE A COVID-19</w:t>
      </w:r>
    </w:p>
    <w:p w14:paraId="2FE0AAE7" w14:textId="12D7AE28" w:rsidR="00F33E6D" w:rsidRPr="00E64178" w:rsidRDefault="00F33E6D" w:rsidP="00F33E6D">
      <w:pPr>
        <w:ind w:left="720" w:hanging="360"/>
        <w:jc w:val="both"/>
        <w:rPr>
          <w:rFonts w:cstheme="minorHAnsi"/>
          <w:b/>
          <w:sz w:val="24"/>
          <w:szCs w:val="24"/>
          <w:u w:val="single"/>
        </w:rPr>
      </w:pPr>
    </w:p>
    <w:p w14:paraId="59092FDE" w14:textId="6AB0FBC0" w:rsidR="00F33E6D" w:rsidRPr="007F2B5B" w:rsidRDefault="00F33E6D" w:rsidP="00B109B5">
      <w:pPr>
        <w:jc w:val="both"/>
        <w:rPr>
          <w:rFonts w:cstheme="minorHAnsi"/>
          <w:b/>
          <w:color w:val="FF0000"/>
          <w:sz w:val="28"/>
          <w:szCs w:val="28"/>
          <w:u w:val="single"/>
        </w:rPr>
      </w:pPr>
      <w:r w:rsidRPr="007F2B5B">
        <w:rPr>
          <w:rFonts w:cstheme="minorHAnsi"/>
          <w:b/>
          <w:color w:val="FF0000"/>
          <w:sz w:val="28"/>
          <w:szCs w:val="28"/>
          <w:u w:val="single"/>
        </w:rPr>
        <w:t xml:space="preserve">1.- </w:t>
      </w:r>
      <w:r w:rsidR="007F2B5B" w:rsidRPr="007F2B5B">
        <w:rPr>
          <w:rFonts w:cstheme="minorHAnsi"/>
          <w:b/>
          <w:color w:val="FF0000"/>
          <w:sz w:val="28"/>
          <w:szCs w:val="28"/>
          <w:u w:val="single"/>
        </w:rPr>
        <w:t>Marco actual</w:t>
      </w:r>
    </w:p>
    <w:p w14:paraId="480791A0" w14:textId="7E8AF6F7" w:rsidR="00F33E6D" w:rsidRDefault="007F2B5B" w:rsidP="00F33E6D">
      <w:pPr>
        <w:ind w:firstLine="708"/>
        <w:jc w:val="both"/>
        <w:rPr>
          <w:rFonts w:cstheme="minorHAnsi"/>
          <w:sz w:val="24"/>
          <w:szCs w:val="24"/>
        </w:rPr>
      </w:pPr>
      <w:r w:rsidRPr="007F2B5B">
        <w:rPr>
          <w:rFonts w:eastAsia="Times New Roman" w:cstheme="minorHAnsi"/>
          <w:color w:val="000000"/>
          <w:sz w:val="24"/>
          <w:szCs w:val="24"/>
          <w:lang w:eastAsia="es-ES"/>
        </w:rPr>
        <w:t>La actual situación epidemiológica, con disminución de la transmisión y con niveles muy altos de vacunación y protección en población infantil y adulta, posibilitan relajar las medidas tomadas en cursos anteriores</w:t>
      </w:r>
      <w:r w:rsidR="00F33E6D" w:rsidRPr="007F2B5B">
        <w:rPr>
          <w:rFonts w:cstheme="minorHAnsi"/>
          <w:sz w:val="24"/>
          <w:szCs w:val="24"/>
        </w:rPr>
        <w:t>.</w:t>
      </w:r>
    </w:p>
    <w:p w14:paraId="1F19EF24" w14:textId="24ACE82A" w:rsidR="007F2B5B" w:rsidRDefault="007F2B5B" w:rsidP="007F2B5B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7F2B5B">
        <w:rPr>
          <w:rFonts w:eastAsia="Times New Roman" w:cstheme="minorHAnsi"/>
          <w:color w:val="000000"/>
          <w:sz w:val="24"/>
          <w:szCs w:val="24"/>
          <w:lang w:eastAsia="es-ES"/>
        </w:rPr>
        <w:t>Siguiendo l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a</w:t>
      </w:r>
      <w:r w:rsidRPr="007F2B5B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normativa actual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>,</w:t>
      </w:r>
      <w:r w:rsidRPr="007F2B5B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1814F9">
        <w:rPr>
          <w:rFonts w:eastAsia="Times New Roman" w:cstheme="minorHAnsi"/>
          <w:color w:val="000000"/>
          <w:sz w:val="24"/>
          <w:szCs w:val="24"/>
          <w:lang w:eastAsia="es-ES"/>
        </w:rPr>
        <w:t>no se establecerá ninguna actuación ni medidas específicas dirigidas a casos o contactos diferentes a las definidas en la “Estrategia de vigilancia y control frente a COVID19 tras la fase aguda de la pandemia” de la Comunidad de Madrid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>,</w:t>
      </w:r>
      <w:r w:rsidRPr="001814F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3 de junio de 2022.   Durante el curso escolar 2022</w:t>
      </w:r>
      <w:r w:rsidRPr="007F2B5B">
        <w:rPr>
          <w:rFonts w:eastAsia="Times New Roman" w:cstheme="minorHAnsi"/>
          <w:color w:val="000000"/>
          <w:sz w:val="24"/>
          <w:szCs w:val="24"/>
          <w:lang w:eastAsia="es-ES"/>
        </w:rPr>
        <w:t>‐</w:t>
      </w:r>
      <w:r w:rsidRPr="001814F9">
        <w:rPr>
          <w:rFonts w:eastAsia="Times New Roman" w:cstheme="minorHAnsi"/>
          <w:color w:val="000000"/>
          <w:sz w:val="24"/>
          <w:szCs w:val="24"/>
          <w:lang w:eastAsia="es-ES"/>
        </w:rPr>
        <w:t>23 se mantendrá la notificación de brotes de especial relevancia por su elevado número de afectados u otra circunstancia inusual. </w:t>
      </w:r>
    </w:p>
    <w:p w14:paraId="656A775F" w14:textId="51AA89C0" w:rsidR="00F33E6D" w:rsidRDefault="00FE48FA" w:rsidP="00F33E6D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</w:t>
      </w:r>
      <w:r w:rsidR="00E16430">
        <w:rPr>
          <w:rFonts w:cstheme="minorHAnsi"/>
          <w:sz w:val="24"/>
          <w:szCs w:val="24"/>
        </w:rPr>
        <w:t>ú</w:t>
      </w:r>
      <w:r>
        <w:rPr>
          <w:rFonts w:cstheme="minorHAnsi"/>
          <w:sz w:val="24"/>
          <w:szCs w:val="24"/>
        </w:rPr>
        <w:t xml:space="preserve">a </w:t>
      </w:r>
      <w:r w:rsidRPr="00E64178">
        <w:rPr>
          <w:rFonts w:cstheme="minorHAnsi"/>
          <w:sz w:val="24"/>
          <w:szCs w:val="24"/>
        </w:rPr>
        <w:t>como</w:t>
      </w:r>
      <w:r w:rsidR="00F33E6D" w:rsidRPr="00E64178">
        <w:rPr>
          <w:rFonts w:cstheme="minorHAnsi"/>
          <w:sz w:val="24"/>
          <w:szCs w:val="24"/>
        </w:rPr>
        <w:t xml:space="preserve"> coordinador COVID</w:t>
      </w:r>
      <w:r>
        <w:rPr>
          <w:rFonts w:cstheme="minorHAnsi"/>
          <w:sz w:val="24"/>
          <w:szCs w:val="24"/>
        </w:rPr>
        <w:t xml:space="preserve">, </w:t>
      </w:r>
      <w:r w:rsidR="00F33E6D" w:rsidRPr="00290DA8">
        <w:rPr>
          <w:rFonts w:cstheme="minorHAnsi"/>
          <w:b/>
          <w:bCs/>
          <w:sz w:val="24"/>
          <w:szCs w:val="24"/>
        </w:rPr>
        <w:t>Doña Pilar Piñero Navarro</w:t>
      </w:r>
      <w:r w:rsidR="00F33E6D" w:rsidRPr="00E64178">
        <w:rPr>
          <w:rFonts w:cstheme="minorHAnsi"/>
          <w:sz w:val="24"/>
          <w:szCs w:val="24"/>
        </w:rPr>
        <w:t xml:space="preserve">, </w:t>
      </w:r>
      <w:r w:rsidR="000A698D">
        <w:rPr>
          <w:rFonts w:cstheme="minorHAnsi"/>
          <w:sz w:val="24"/>
          <w:szCs w:val="24"/>
        </w:rPr>
        <w:t>directora</w:t>
      </w:r>
      <w:r>
        <w:rPr>
          <w:rFonts w:cstheme="minorHAnsi"/>
          <w:sz w:val="24"/>
          <w:szCs w:val="24"/>
        </w:rPr>
        <w:t xml:space="preserve"> no docente y Licenciada</w:t>
      </w:r>
      <w:r w:rsidR="00F33E6D" w:rsidRPr="00E641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en Farmacia, </w:t>
      </w:r>
      <w:r w:rsidR="00F33E6D" w:rsidRPr="00E64178">
        <w:rPr>
          <w:rFonts w:cstheme="minorHAnsi"/>
          <w:sz w:val="24"/>
          <w:szCs w:val="24"/>
        </w:rPr>
        <w:t xml:space="preserve">que se mantendrá en contacto con el Servicio de Salud Pública de la Comunidad de Madrid. </w:t>
      </w:r>
    </w:p>
    <w:p w14:paraId="633D2E28" w14:textId="1042F464" w:rsidR="007F2B5B" w:rsidRDefault="007F2B5B" w:rsidP="007F2B5B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1814F9">
        <w:rPr>
          <w:rFonts w:eastAsia="Times New Roman" w:cstheme="minorHAnsi"/>
          <w:color w:val="000000"/>
          <w:sz w:val="24"/>
          <w:szCs w:val="24"/>
          <w:lang w:eastAsia="es-ES"/>
        </w:rPr>
        <w:t>A continuación, se indican las recomendaciones preventivas generales a seguir, que se actualizarán si la situación cambiara</w:t>
      </w:r>
      <w:r w:rsidR="00E90658">
        <w:rPr>
          <w:rFonts w:eastAsia="Times New Roman" w:cstheme="minorHAnsi"/>
          <w:color w:val="000000"/>
          <w:sz w:val="24"/>
          <w:szCs w:val="24"/>
          <w:lang w:eastAsia="es-ES"/>
        </w:rPr>
        <w:t>,</w:t>
      </w:r>
      <w:r w:rsidRPr="001814F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y así se requiriera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para el bien de toda la comunidad educativa.</w:t>
      </w:r>
    </w:p>
    <w:p w14:paraId="1673602C" w14:textId="77777777" w:rsidR="007F2B5B" w:rsidRPr="00E64178" w:rsidRDefault="007F2B5B" w:rsidP="00F33E6D">
      <w:pPr>
        <w:ind w:firstLine="708"/>
        <w:jc w:val="both"/>
        <w:rPr>
          <w:rFonts w:cstheme="minorHAnsi"/>
          <w:sz w:val="24"/>
          <w:szCs w:val="24"/>
        </w:rPr>
      </w:pPr>
    </w:p>
    <w:p w14:paraId="7BB760E5" w14:textId="77777777" w:rsidR="000A698D" w:rsidRDefault="000A698D" w:rsidP="00F33E6D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4BA1C924" w14:textId="5035710B" w:rsidR="007F2B5B" w:rsidRPr="007F2B5B" w:rsidRDefault="00F33E6D" w:rsidP="007F2B5B">
      <w:pPr>
        <w:jc w:val="both"/>
        <w:rPr>
          <w:rFonts w:cstheme="minorHAnsi"/>
          <w:b/>
          <w:color w:val="FF0000"/>
          <w:sz w:val="28"/>
          <w:szCs w:val="28"/>
          <w:u w:val="single"/>
        </w:rPr>
      </w:pPr>
      <w:r w:rsidRPr="007F2B5B">
        <w:rPr>
          <w:rFonts w:cstheme="minorHAnsi"/>
          <w:b/>
          <w:color w:val="FF0000"/>
          <w:sz w:val="28"/>
          <w:szCs w:val="28"/>
          <w:u w:val="single"/>
        </w:rPr>
        <w:t xml:space="preserve">2.- </w:t>
      </w:r>
      <w:r w:rsidR="007F2B5B" w:rsidRPr="007F2B5B">
        <w:rPr>
          <w:rFonts w:cstheme="minorHAnsi"/>
          <w:b/>
          <w:color w:val="FF0000"/>
          <w:sz w:val="28"/>
          <w:szCs w:val="28"/>
          <w:u w:val="single"/>
        </w:rPr>
        <w:t>Ventilación de los espacios.</w:t>
      </w:r>
    </w:p>
    <w:p w14:paraId="18AE4904" w14:textId="1853684E" w:rsidR="007F2B5B" w:rsidRDefault="007F2B5B" w:rsidP="007F2B5B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745A6D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La ventilación regular 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sigue siendo una medida</w:t>
      </w:r>
      <w:r w:rsidRPr="00745A6D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para asegurar la calidad del aire interior y reducir la propagación de microorganismos a través del aire, sustituyéndolo por aire exterior. Cuanto mejor sea la ventilación, menor será el riesgo de contagio, por lo que 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realizamos</w:t>
      </w:r>
      <w:r w:rsidRPr="00745A6D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una ventilación natural y cruzada, manteniendo puertas y/o ventanas abiertas el tiempo suficiente para renovar el aire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entre clase y clase.</w:t>
      </w:r>
    </w:p>
    <w:p w14:paraId="7133D73F" w14:textId="451721EB" w:rsidR="007F2B5B" w:rsidRDefault="007F2B5B" w:rsidP="007F2B5B">
      <w:pPr>
        <w:spacing w:before="322" w:after="0" w:line="240" w:lineRule="auto"/>
        <w:ind w:left="619"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237D0106" w14:textId="77777777" w:rsidR="007F2B5B" w:rsidRDefault="007F2B5B" w:rsidP="007F2B5B">
      <w:pPr>
        <w:spacing w:before="322" w:after="0" w:line="240" w:lineRule="auto"/>
        <w:ind w:left="619"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6CD57FF3" w14:textId="7DB1F933" w:rsidR="007F2B5B" w:rsidRPr="007F2B5B" w:rsidRDefault="007F2B5B" w:rsidP="007F2B5B">
      <w:pPr>
        <w:jc w:val="both"/>
        <w:rPr>
          <w:rFonts w:cstheme="minorHAnsi"/>
          <w:b/>
          <w:color w:val="FF0000"/>
          <w:sz w:val="28"/>
          <w:szCs w:val="28"/>
          <w:u w:val="single"/>
        </w:rPr>
      </w:pPr>
      <w:r w:rsidRPr="007F2B5B">
        <w:rPr>
          <w:rFonts w:cstheme="minorHAnsi"/>
          <w:b/>
          <w:color w:val="FF0000"/>
          <w:sz w:val="28"/>
          <w:szCs w:val="28"/>
          <w:u w:val="single"/>
        </w:rPr>
        <w:t xml:space="preserve">3.- Higiene de manos e higiene respiratoria. </w:t>
      </w:r>
    </w:p>
    <w:p w14:paraId="1697594F" w14:textId="77777777" w:rsidR="007F2B5B" w:rsidRDefault="007F2B5B" w:rsidP="007F2B5B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559A750D" w14:textId="55D04F81" w:rsidR="007F2B5B" w:rsidRPr="00745A6D" w:rsidRDefault="007F2B5B" w:rsidP="007F2B5B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Se mantiene la normativa </w:t>
      </w:r>
      <w:r w:rsidR="00E90658">
        <w:rPr>
          <w:rFonts w:eastAsia="Times New Roman" w:cstheme="minorHAnsi"/>
          <w:color w:val="000000"/>
          <w:sz w:val="24"/>
          <w:szCs w:val="24"/>
          <w:lang w:eastAsia="es-ES"/>
        </w:rPr>
        <w:t>del</w:t>
      </w:r>
      <w:r w:rsidRPr="00745A6D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lavado de manos de manera regular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. Es</w:t>
      </w:r>
      <w:r w:rsidRPr="00745A6D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aconsejable lavarlas:</w:t>
      </w:r>
    </w:p>
    <w:p w14:paraId="21896398" w14:textId="77777777" w:rsidR="007F2B5B" w:rsidRPr="0070309A" w:rsidRDefault="007F2B5B" w:rsidP="007F2B5B">
      <w:pPr>
        <w:pStyle w:val="Prrafodelista"/>
        <w:numPr>
          <w:ilvl w:val="0"/>
          <w:numId w:val="11"/>
        </w:numPr>
        <w:spacing w:before="322" w:after="0" w:line="240" w:lineRule="auto"/>
        <w:ind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70309A">
        <w:rPr>
          <w:sz w:val="24"/>
          <w:szCs w:val="24"/>
        </w:rPr>
        <w:t>Después de toser o estornudar.</w:t>
      </w:r>
    </w:p>
    <w:p w14:paraId="2EBE78F7" w14:textId="77777777" w:rsidR="007F2B5B" w:rsidRPr="0070309A" w:rsidRDefault="007F2B5B" w:rsidP="007F2B5B">
      <w:pPr>
        <w:pStyle w:val="Prrafodelista"/>
        <w:numPr>
          <w:ilvl w:val="0"/>
          <w:numId w:val="11"/>
        </w:numPr>
        <w:spacing w:before="322" w:after="0" w:line="240" w:lineRule="auto"/>
        <w:ind w:right="-1"/>
        <w:jc w:val="both"/>
        <w:rPr>
          <w:sz w:val="24"/>
          <w:szCs w:val="24"/>
        </w:rPr>
      </w:pPr>
      <w:r w:rsidRPr="0070309A">
        <w:rPr>
          <w:sz w:val="24"/>
          <w:szCs w:val="24"/>
        </w:rPr>
        <w:t xml:space="preserve">Tras sonarse, tocarse la nariz o la boca. </w:t>
      </w:r>
    </w:p>
    <w:p w14:paraId="5C335ECA" w14:textId="77777777" w:rsidR="007F2B5B" w:rsidRPr="0070309A" w:rsidRDefault="007F2B5B" w:rsidP="007F2B5B">
      <w:pPr>
        <w:pStyle w:val="Prrafodelista"/>
        <w:numPr>
          <w:ilvl w:val="0"/>
          <w:numId w:val="11"/>
        </w:numPr>
        <w:spacing w:before="322" w:after="0" w:line="240" w:lineRule="auto"/>
        <w:ind w:right="-1"/>
        <w:jc w:val="both"/>
        <w:rPr>
          <w:sz w:val="24"/>
          <w:szCs w:val="24"/>
        </w:rPr>
      </w:pPr>
      <w:r w:rsidRPr="0070309A">
        <w:rPr>
          <w:sz w:val="24"/>
          <w:szCs w:val="24"/>
        </w:rPr>
        <w:t>Antes y después de cada comida.</w:t>
      </w:r>
    </w:p>
    <w:p w14:paraId="39C85B07" w14:textId="77777777" w:rsidR="007F2B5B" w:rsidRPr="0070309A" w:rsidRDefault="007F2B5B" w:rsidP="007F2B5B">
      <w:pPr>
        <w:pStyle w:val="Prrafodelista"/>
        <w:numPr>
          <w:ilvl w:val="0"/>
          <w:numId w:val="11"/>
        </w:numPr>
        <w:spacing w:before="322" w:after="0" w:line="240" w:lineRule="auto"/>
        <w:ind w:right="-1"/>
        <w:jc w:val="both"/>
        <w:rPr>
          <w:sz w:val="24"/>
          <w:szCs w:val="24"/>
        </w:rPr>
      </w:pPr>
      <w:r w:rsidRPr="0070309A">
        <w:rPr>
          <w:sz w:val="24"/>
          <w:szCs w:val="24"/>
        </w:rPr>
        <w:t>Después de ir al aseo.</w:t>
      </w:r>
    </w:p>
    <w:p w14:paraId="5658E7BE" w14:textId="77777777" w:rsidR="007F2B5B" w:rsidRPr="0070309A" w:rsidRDefault="007F2B5B" w:rsidP="007F2B5B">
      <w:pPr>
        <w:pStyle w:val="Prrafodelista"/>
        <w:numPr>
          <w:ilvl w:val="0"/>
          <w:numId w:val="11"/>
        </w:numPr>
        <w:spacing w:before="322" w:after="0" w:line="240" w:lineRule="auto"/>
        <w:ind w:right="-1"/>
        <w:jc w:val="both"/>
        <w:rPr>
          <w:sz w:val="24"/>
          <w:szCs w:val="24"/>
        </w:rPr>
      </w:pPr>
      <w:r w:rsidRPr="0070309A">
        <w:rPr>
          <w:sz w:val="24"/>
          <w:szCs w:val="24"/>
        </w:rPr>
        <w:t xml:space="preserve">Antes y después de los recreos y tras jugar o tocar objetos comunes. </w:t>
      </w:r>
    </w:p>
    <w:p w14:paraId="2BBF59D0" w14:textId="77777777" w:rsidR="007F2B5B" w:rsidRPr="0070309A" w:rsidRDefault="007F2B5B" w:rsidP="007F2B5B">
      <w:pPr>
        <w:pStyle w:val="Prrafodelista"/>
        <w:numPr>
          <w:ilvl w:val="0"/>
          <w:numId w:val="11"/>
        </w:numPr>
        <w:spacing w:before="322" w:after="0" w:line="240" w:lineRule="auto"/>
        <w:ind w:right="-1"/>
        <w:jc w:val="both"/>
        <w:rPr>
          <w:sz w:val="24"/>
          <w:szCs w:val="24"/>
        </w:rPr>
      </w:pPr>
      <w:r w:rsidRPr="0070309A">
        <w:rPr>
          <w:sz w:val="24"/>
          <w:szCs w:val="24"/>
        </w:rPr>
        <w:lastRenderedPageBreak/>
        <w:t>Cuando estén visiblemente sucias.</w:t>
      </w:r>
    </w:p>
    <w:p w14:paraId="66E548B7" w14:textId="77777777" w:rsidR="007F2B5B" w:rsidRDefault="007F2B5B" w:rsidP="007F2B5B">
      <w:pPr>
        <w:spacing w:after="0" w:line="240" w:lineRule="auto"/>
        <w:ind w:left="284"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0523919D" w14:textId="52D53208" w:rsidR="007F2B5B" w:rsidRDefault="007F2B5B" w:rsidP="007F2B5B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70309A">
        <w:rPr>
          <w:rFonts w:eastAsia="Times New Roman" w:cstheme="minorHAnsi"/>
          <w:color w:val="000000"/>
          <w:sz w:val="24"/>
          <w:szCs w:val="24"/>
          <w:lang w:eastAsia="es-ES"/>
        </w:rPr>
        <w:t>Se recordará que al toser o estornudar, debe cubrirse la boca y la nariz con el codo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>,</w:t>
      </w:r>
      <w:r w:rsidRPr="0070309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flexionado o con un pañuelo. </w:t>
      </w:r>
    </w:p>
    <w:p w14:paraId="4095F48C" w14:textId="57ED3180" w:rsidR="007F2B5B" w:rsidRDefault="007F2B5B" w:rsidP="007F2B5B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El uso del hidrogel no será obligatorio, y no estará disponible en todas las aulas como años anteriores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53D387C2" w14:textId="77777777" w:rsidR="007F2B5B" w:rsidRDefault="007F2B5B" w:rsidP="007F2B5B">
      <w:pPr>
        <w:spacing w:before="322" w:after="0" w:line="240" w:lineRule="auto"/>
        <w:ind w:left="619"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750C02B4" w14:textId="34A48891" w:rsidR="007F2B5B" w:rsidRPr="007F2B5B" w:rsidRDefault="007F2B5B" w:rsidP="007F2B5B">
      <w:pPr>
        <w:jc w:val="both"/>
        <w:rPr>
          <w:rFonts w:cstheme="minorHAnsi"/>
          <w:b/>
          <w:color w:val="FF0000"/>
          <w:sz w:val="28"/>
          <w:szCs w:val="28"/>
          <w:u w:val="single"/>
        </w:rPr>
      </w:pPr>
      <w:r w:rsidRPr="007F2B5B">
        <w:rPr>
          <w:rFonts w:cstheme="minorHAnsi"/>
          <w:b/>
          <w:color w:val="FF0000"/>
          <w:sz w:val="28"/>
          <w:szCs w:val="28"/>
          <w:u w:val="single"/>
        </w:rPr>
        <w:t>4.- Uso de la mascarilla.</w:t>
      </w:r>
    </w:p>
    <w:p w14:paraId="260E6801" w14:textId="04EFEF8D" w:rsidR="007F2B5B" w:rsidRPr="00E7796C" w:rsidRDefault="007F2B5B" w:rsidP="00E90658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C0534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El uso de mascarilla se regirá por la legislación </w:t>
      </w:r>
      <w:r w:rsidR="00E90658">
        <w:rPr>
          <w:rFonts w:eastAsia="Times New Roman" w:cstheme="minorHAnsi"/>
          <w:color w:val="000000"/>
          <w:sz w:val="24"/>
          <w:szCs w:val="24"/>
          <w:lang w:eastAsia="es-ES"/>
        </w:rPr>
        <w:t>vigente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>. P</w:t>
      </w:r>
      <w:r w:rsidR="00E90658">
        <w:rPr>
          <w:rFonts w:eastAsia="Times New Roman" w:cstheme="minorHAnsi"/>
          <w:color w:val="000000"/>
          <w:sz w:val="24"/>
          <w:szCs w:val="24"/>
          <w:lang w:eastAsia="es-ES"/>
        </w:rPr>
        <w:t>or ello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>,</w:t>
      </w:r>
      <w:r w:rsidR="00E9065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no es de uso obligatorio</w:t>
      </w:r>
      <w:r w:rsidRPr="00C0534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(Real Decreto 286/2022</w:t>
      </w:r>
      <w:r w:rsidR="0030570F" w:rsidRPr="00C05343">
        <w:rPr>
          <w:rFonts w:eastAsia="Times New Roman" w:cstheme="minorHAnsi"/>
          <w:color w:val="000000"/>
          <w:sz w:val="24"/>
          <w:szCs w:val="24"/>
          <w:lang w:eastAsia="es-ES"/>
        </w:rPr>
        <w:t>)</w:t>
      </w:r>
      <w:r w:rsidR="0030570F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solo se podrá 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>exigir en</w:t>
      </w:r>
      <w:r w:rsidRPr="00C0534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el transporte escolar para mayores de 6 años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. 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>Y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será necesario usar </w:t>
      </w:r>
      <w:r w:rsidR="0030570F">
        <w:rPr>
          <w:rFonts w:eastAsia="Times New Roman" w:cstheme="minorHAnsi"/>
          <w:color w:val="000000"/>
          <w:sz w:val="24"/>
          <w:szCs w:val="24"/>
          <w:lang w:eastAsia="es-ES"/>
        </w:rPr>
        <w:t xml:space="preserve">este tipo de protección 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en actividades escolares fuera del centro</w:t>
      </w:r>
      <w:r w:rsidR="0030570F">
        <w:rPr>
          <w:rFonts w:eastAsia="Times New Roman" w:cstheme="minorHAnsi"/>
          <w:color w:val="000000"/>
          <w:sz w:val="24"/>
          <w:szCs w:val="24"/>
          <w:lang w:eastAsia="es-ES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si se requiere autobuses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metro </w:t>
      </w:r>
      <w:r w:rsidR="0030570F">
        <w:rPr>
          <w:rFonts w:eastAsia="Times New Roman" w:cstheme="minorHAnsi"/>
          <w:color w:val="000000"/>
          <w:sz w:val="24"/>
          <w:szCs w:val="24"/>
          <w:lang w:eastAsia="es-ES"/>
        </w:rPr>
        <w:t>etc.…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; s</w:t>
      </w:r>
      <w:r w:rsidRPr="007F2B5B">
        <w:rPr>
          <w:rFonts w:eastAsia="Times New Roman" w:cstheme="minorHAnsi"/>
          <w:color w:val="000000"/>
          <w:sz w:val="24"/>
          <w:szCs w:val="24"/>
          <w:lang w:eastAsia="es-ES"/>
        </w:rPr>
        <w:t>alvo las personas que presenten algún tipo de enfermedad o dificultad respiratoria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>,</w:t>
      </w:r>
      <w:r w:rsidRPr="007F2B5B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que pueda verse agravada por el uso de la mascarilla.</w:t>
      </w:r>
    </w:p>
    <w:p w14:paraId="11B8B6BF" w14:textId="20443D32" w:rsidR="007F2B5B" w:rsidRDefault="007F2B5B" w:rsidP="007F2B5B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No obstante, </w:t>
      </w:r>
      <w:r w:rsidRPr="00C0534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se recomienda </w:t>
      </w:r>
      <w:r w:rsidR="0030570F">
        <w:rPr>
          <w:rFonts w:eastAsia="Times New Roman" w:cstheme="minorHAnsi"/>
          <w:color w:val="000000"/>
          <w:sz w:val="24"/>
          <w:szCs w:val="24"/>
          <w:lang w:eastAsia="es-ES"/>
        </w:rPr>
        <w:t>su uso</w:t>
      </w:r>
      <w:r w:rsidRPr="00C0534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mascarilla a:</w:t>
      </w:r>
    </w:p>
    <w:p w14:paraId="764782B1" w14:textId="77777777" w:rsidR="007F2B5B" w:rsidRPr="00C05343" w:rsidRDefault="007F2B5B" w:rsidP="007F2B5B">
      <w:pPr>
        <w:pStyle w:val="Prrafodelista"/>
        <w:numPr>
          <w:ilvl w:val="0"/>
          <w:numId w:val="11"/>
        </w:numPr>
        <w:spacing w:before="322" w:after="0" w:line="240" w:lineRule="auto"/>
        <w:ind w:right="-1"/>
        <w:jc w:val="both"/>
        <w:rPr>
          <w:sz w:val="24"/>
          <w:szCs w:val="24"/>
        </w:rPr>
      </w:pPr>
      <w:r w:rsidRPr="00C05343">
        <w:rPr>
          <w:sz w:val="24"/>
          <w:szCs w:val="24"/>
        </w:rPr>
        <w:t xml:space="preserve"> Personas con criterios de vulnerabilidad, especialmente en situación de brote y alta incidencia comunitaria. </w:t>
      </w:r>
    </w:p>
    <w:p w14:paraId="306DC12E" w14:textId="03C5A6BA" w:rsidR="007F2B5B" w:rsidRPr="00C05343" w:rsidRDefault="00C069A5" w:rsidP="007F2B5B">
      <w:pPr>
        <w:pStyle w:val="Prrafodelista"/>
        <w:numPr>
          <w:ilvl w:val="0"/>
          <w:numId w:val="11"/>
        </w:numPr>
        <w:spacing w:before="322"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7F2B5B" w:rsidRPr="00C05343">
        <w:rPr>
          <w:sz w:val="24"/>
          <w:szCs w:val="24"/>
        </w:rPr>
        <w:t xml:space="preserve">Personas que presenten síntomas compatibles con COVID-19 </w:t>
      </w:r>
    </w:p>
    <w:p w14:paraId="7D98C55E" w14:textId="77777777" w:rsidR="007F2B5B" w:rsidRPr="00C05343" w:rsidRDefault="007F2B5B" w:rsidP="007F2B5B">
      <w:pPr>
        <w:pStyle w:val="Prrafodelista"/>
        <w:numPr>
          <w:ilvl w:val="0"/>
          <w:numId w:val="11"/>
        </w:numPr>
        <w:spacing w:before="322" w:after="0" w:line="240" w:lineRule="auto"/>
        <w:ind w:right="-1"/>
        <w:jc w:val="both"/>
        <w:rPr>
          <w:sz w:val="24"/>
          <w:szCs w:val="24"/>
        </w:rPr>
      </w:pPr>
      <w:r w:rsidRPr="00C05343">
        <w:rPr>
          <w:sz w:val="24"/>
          <w:szCs w:val="24"/>
        </w:rPr>
        <w:t xml:space="preserve">Personas que presenten sintomatología respiratoria, con o sin sospecha de COVID-19. </w:t>
      </w:r>
    </w:p>
    <w:p w14:paraId="3516ACC9" w14:textId="77777777" w:rsidR="007F2B5B" w:rsidRDefault="007F2B5B" w:rsidP="007F2B5B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5B90279D" w14:textId="77777777" w:rsidR="0030570F" w:rsidRDefault="007F2B5B" w:rsidP="007F2B5B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Se recordará el </w:t>
      </w:r>
      <w:r w:rsidRPr="00C0534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uso correcto de la mascarilla: colocar tocando sólo las gomas y cubriendo nariz, boca y barbilla, evitando dejar huecos. Antes y después de colocarla, se realizará higiene de manos. </w:t>
      </w:r>
    </w:p>
    <w:p w14:paraId="68D8A82C" w14:textId="5099F161" w:rsidR="007F2B5B" w:rsidRDefault="007F2B5B" w:rsidP="007F2B5B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C0534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Se 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cuidará y evitará “marcar” </w:t>
      </w:r>
      <w:r w:rsidRPr="00C05343">
        <w:rPr>
          <w:rFonts w:eastAsia="Times New Roman" w:cstheme="minorHAnsi"/>
          <w:color w:val="000000"/>
          <w:sz w:val="24"/>
          <w:szCs w:val="24"/>
          <w:lang w:eastAsia="es-ES"/>
        </w:rPr>
        <w:t>a las personas que, con condiciones de riesgo para el COVID19 o por decisión personal, utilicen mascarillas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5AB89818" w14:textId="77777777" w:rsidR="007F2B5B" w:rsidRPr="0070309A" w:rsidRDefault="007F2B5B" w:rsidP="007F2B5B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76AFB113" w14:textId="564DDE11" w:rsidR="007F2B5B" w:rsidRPr="007F2B5B" w:rsidRDefault="007F2B5B" w:rsidP="007F2B5B">
      <w:pPr>
        <w:jc w:val="both"/>
        <w:rPr>
          <w:rFonts w:cstheme="minorHAnsi"/>
          <w:b/>
          <w:color w:val="FF0000"/>
          <w:sz w:val="28"/>
          <w:szCs w:val="28"/>
          <w:u w:val="single"/>
        </w:rPr>
      </w:pPr>
      <w:bookmarkStart w:id="0" w:name="_Toc116040471"/>
      <w:r w:rsidRPr="007F2B5B">
        <w:rPr>
          <w:rFonts w:cstheme="minorHAnsi"/>
          <w:b/>
          <w:color w:val="FF0000"/>
          <w:sz w:val="28"/>
          <w:szCs w:val="28"/>
          <w:u w:val="single"/>
        </w:rPr>
        <w:t xml:space="preserve">5.- Medidas organizativas de espacios y </w:t>
      </w:r>
      <w:bookmarkEnd w:id="0"/>
      <w:r>
        <w:rPr>
          <w:rFonts w:cstheme="minorHAnsi"/>
          <w:b/>
          <w:color w:val="FF0000"/>
          <w:sz w:val="28"/>
          <w:szCs w:val="28"/>
          <w:u w:val="single"/>
        </w:rPr>
        <w:t>grupos</w:t>
      </w:r>
    </w:p>
    <w:p w14:paraId="4D29165F" w14:textId="77777777" w:rsidR="007F2B5B" w:rsidRPr="001814F9" w:rsidRDefault="007F2B5B" w:rsidP="007F2B5B">
      <w:pPr>
        <w:pStyle w:val="Prrafodelista"/>
        <w:spacing w:after="0" w:line="240" w:lineRule="auto"/>
        <w:ind w:left="1068"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3C4C06B7" w14:textId="77777777" w:rsidR="007F2B5B" w:rsidRPr="00B5711B" w:rsidRDefault="007F2B5B" w:rsidP="007F2B5B">
      <w:pPr>
        <w:spacing w:before="322" w:after="0" w:line="240" w:lineRule="auto"/>
        <w:ind w:left="284" w:right="-1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bookmarkStart w:id="1" w:name="_Toc82702273"/>
      <w:r w:rsidRPr="00B5711B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Entrada y Salida Del Centro</w:t>
      </w:r>
      <w:bookmarkEnd w:id="1"/>
    </w:p>
    <w:p w14:paraId="4BAA69E7" w14:textId="77777777" w:rsidR="007F2B5B" w:rsidRPr="001814F9" w:rsidRDefault="007F2B5B" w:rsidP="007F2B5B">
      <w:pPr>
        <w:spacing w:after="0" w:line="240" w:lineRule="auto"/>
        <w:ind w:left="259"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63ADB16F" w14:textId="3CCDFED7" w:rsidR="007F2B5B" w:rsidRDefault="007F2B5B" w:rsidP="007F2B5B">
      <w:pPr>
        <w:pStyle w:val="Prrafodelista"/>
        <w:numPr>
          <w:ilvl w:val="0"/>
          <w:numId w:val="9"/>
        </w:numPr>
        <w:spacing w:after="0" w:line="240" w:lineRule="auto"/>
        <w:ind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33C11">
        <w:rPr>
          <w:rFonts w:eastAsia="Times New Roman" w:cstheme="minorHAnsi"/>
          <w:color w:val="000000"/>
          <w:sz w:val="24"/>
          <w:szCs w:val="24"/>
          <w:lang w:eastAsia="es-ES"/>
        </w:rPr>
        <w:t xml:space="preserve">Las salidas y entradas al colegio serán escalonadas y diferenciadas para mantener la necesaria distancia y evitar aglomeraciones. </w:t>
      </w:r>
    </w:p>
    <w:p w14:paraId="197CEC75" w14:textId="45B64776" w:rsidR="007F2B5B" w:rsidRPr="005D6385" w:rsidRDefault="007F2B5B" w:rsidP="007F2B5B">
      <w:pPr>
        <w:pStyle w:val="Prrafodelista"/>
        <w:numPr>
          <w:ilvl w:val="0"/>
          <w:numId w:val="9"/>
        </w:numPr>
        <w:spacing w:after="0" w:line="240" w:lineRule="auto"/>
        <w:ind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Se indicarán con carteles adecuado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>S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los primeros días por donde deben entrar al colegio. Las salidas serán realizadas por el mismo lugar de acceso a la entrada.</w:t>
      </w:r>
    </w:p>
    <w:p w14:paraId="68880504" w14:textId="77777777" w:rsidR="007F2B5B" w:rsidRPr="001814F9" w:rsidRDefault="007F2B5B" w:rsidP="007F2B5B">
      <w:pPr>
        <w:pStyle w:val="Prrafodelista"/>
        <w:numPr>
          <w:ilvl w:val="0"/>
          <w:numId w:val="9"/>
        </w:numPr>
        <w:spacing w:before="322" w:after="0" w:line="240" w:lineRule="auto"/>
        <w:ind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Una</w:t>
      </w:r>
      <w:r w:rsidRPr="00FD29E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vez 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que las familias han recogido o entregado a sus hijos, </w:t>
      </w:r>
      <w:r w:rsidRPr="00FD29EA">
        <w:rPr>
          <w:rFonts w:eastAsia="Times New Roman" w:cstheme="minorHAnsi"/>
          <w:color w:val="000000"/>
          <w:sz w:val="24"/>
          <w:szCs w:val="24"/>
          <w:lang w:eastAsia="es-ES"/>
        </w:rPr>
        <w:t>abandonar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á</w:t>
      </w:r>
      <w:r w:rsidRPr="00FD29E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n la entrada 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despejando las puertas</w:t>
      </w:r>
      <w:r w:rsidRPr="00FD29E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acceso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4535535A" w14:textId="77777777" w:rsidR="007F2B5B" w:rsidRDefault="007F2B5B" w:rsidP="007F2B5B">
      <w:pPr>
        <w:pStyle w:val="Prrafodelista"/>
        <w:spacing w:before="322" w:after="0" w:line="240" w:lineRule="auto"/>
        <w:ind w:left="979"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29CB88ED" w14:textId="77777777" w:rsidR="007F2B5B" w:rsidRPr="00B5711B" w:rsidRDefault="007F2B5B" w:rsidP="007F2B5B">
      <w:pPr>
        <w:spacing w:before="322" w:after="0" w:line="240" w:lineRule="auto"/>
        <w:ind w:left="284" w:right="-1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Patios</w:t>
      </w:r>
    </w:p>
    <w:p w14:paraId="0050AECA" w14:textId="7CE04D09" w:rsidR="007F2B5B" w:rsidRPr="00933D2F" w:rsidRDefault="007F2B5B" w:rsidP="007F2B5B">
      <w:pPr>
        <w:pStyle w:val="Prrafodelista"/>
        <w:numPr>
          <w:ilvl w:val="0"/>
          <w:numId w:val="9"/>
        </w:numPr>
        <w:spacing w:after="0" w:line="240" w:lineRule="auto"/>
        <w:ind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Se mantendrán los patios separados como años anteriores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324E21D2" w14:textId="77777777" w:rsidR="007F2B5B" w:rsidRPr="001814F9" w:rsidRDefault="007F2B5B" w:rsidP="007F2B5B">
      <w:pPr>
        <w:pStyle w:val="Prrafodelista"/>
        <w:spacing w:before="322" w:after="0" w:line="240" w:lineRule="auto"/>
        <w:ind w:left="979"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7A745618" w14:textId="77777777" w:rsidR="007F2B5B" w:rsidRPr="00B5711B" w:rsidRDefault="007F2B5B" w:rsidP="007F2B5B">
      <w:pPr>
        <w:spacing w:before="322" w:after="0" w:line="240" w:lineRule="auto"/>
        <w:ind w:left="284" w:right="-1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B5711B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lastRenderedPageBreak/>
        <w:t>Grupos</w:t>
      </w:r>
    </w:p>
    <w:p w14:paraId="5C17D905" w14:textId="444C96AA" w:rsidR="007F2B5B" w:rsidRDefault="007F2B5B" w:rsidP="007F2B5B">
      <w:pPr>
        <w:pStyle w:val="Prrafodelista"/>
        <w:numPr>
          <w:ilvl w:val="0"/>
          <w:numId w:val="9"/>
        </w:numPr>
        <w:spacing w:after="0" w:line="240" w:lineRule="auto"/>
        <w:ind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33D2F">
        <w:rPr>
          <w:rFonts w:eastAsia="Times New Roman" w:cstheme="minorHAnsi"/>
          <w:color w:val="000000"/>
          <w:sz w:val="24"/>
          <w:szCs w:val="24"/>
          <w:lang w:eastAsia="es-ES"/>
        </w:rPr>
        <w:t>Todos asistirán a clase con normalidad</w:t>
      </w:r>
      <w:r w:rsidR="0030570F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19ED69DD" w14:textId="493CCF6C" w:rsidR="007F2B5B" w:rsidRPr="00933D2F" w:rsidRDefault="007F2B5B" w:rsidP="007F2B5B">
      <w:pPr>
        <w:pStyle w:val="Prrafodelista"/>
        <w:numPr>
          <w:ilvl w:val="0"/>
          <w:numId w:val="9"/>
        </w:numPr>
        <w:spacing w:after="0" w:line="240" w:lineRule="auto"/>
        <w:ind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Se organizarán las clases de forma que las de mayor tamaño sean para aquellos grupos más numerosos.</w:t>
      </w:r>
    </w:p>
    <w:p w14:paraId="4402FCFB" w14:textId="77777777" w:rsidR="007F2B5B" w:rsidRDefault="007F2B5B" w:rsidP="007F2B5B">
      <w:pPr>
        <w:pStyle w:val="Prrafodelista"/>
        <w:numPr>
          <w:ilvl w:val="0"/>
          <w:numId w:val="9"/>
        </w:numPr>
        <w:spacing w:after="0" w:line="240" w:lineRule="auto"/>
        <w:ind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C05343">
        <w:rPr>
          <w:rFonts w:eastAsia="Times New Roman" w:cstheme="minorHAnsi"/>
          <w:color w:val="000000"/>
          <w:sz w:val="24"/>
          <w:szCs w:val="24"/>
          <w:lang w:eastAsia="es-ES"/>
        </w:rPr>
        <w:t>Las actividades extraescolares se realizarán con normalidad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41AFFDC7" w14:textId="77777777" w:rsidR="007F2B5B" w:rsidRPr="005D6385" w:rsidRDefault="007F2B5B" w:rsidP="007F2B5B">
      <w:pPr>
        <w:spacing w:after="0" w:line="240" w:lineRule="auto"/>
        <w:ind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17A797E8" w14:textId="77777777" w:rsidR="007F2B5B" w:rsidRPr="00B5711B" w:rsidRDefault="007F2B5B" w:rsidP="007F2B5B">
      <w:pPr>
        <w:spacing w:before="322" w:after="0" w:line="240" w:lineRule="auto"/>
        <w:ind w:left="284" w:right="-1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Comedor</w:t>
      </w:r>
    </w:p>
    <w:p w14:paraId="137B663E" w14:textId="77777777" w:rsidR="007F2B5B" w:rsidRDefault="007F2B5B" w:rsidP="007F2B5B">
      <w:pPr>
        <w:pStyle w:val="Prrafodelista"/>
        <w:numPr>
          <w:ilvl w:val="0"/>
          <w:numId w:val="9"/>
        </w:numPr>
        <w:spacing w:after="0" w:line="240" w:lineRule="auto"/>
        <w:ind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Se mantendrán medidas de higiene adecuadas para el uso del comedor antes y después de comer.</w:t>
      </w:r>
    </w:p>
    <w:p w14:paraId="000E0C87" w14:textId="265316CB" w:rsidR="007F2B5B" w:rsidRDefault="007F2B5B" w:rsidP="007F2B5B">
      <w:pPr>
        <w:pStyle w:val="Prrafodelista"/>
        <w:numPr>
          <w:ilvl w:val="0"/>
          <w:numId w:val="9"/>
        </w:numPr>
        <w:spacing w:after="0" w:line="240" w:lineRule="auto"/>
        <w:ind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Se limpiará y desinfectará el comedor después de cada turno y antes del inicio del siguiente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36034CC4" w14:textId="77777777" w:rsidR="007F2B5B" w:rsidRPr="005D6385" w:rsidRDefault="007F2B5B" w:rsidP="007F2B5B">
      <w:pPr>
        <w:spacing w:after="0" w:line="240" w:lineRule="auto"/>
        <w:ind w:right="-1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37A4DE1C" w14:textId="77777777" w:rsidR="007F2B5B" w:rsidRPr="00B5711B" w:rsidRDefault="007F2B5B" w:rsidP="007F2B5B">
      <w:pPr>
        <w:spacing w:before="322" w:after="0" w:line="240" w:lineRule="auto"/>
        <w:ind w:left="284" w:right="-1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B5711B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Familias</w:t>
      </w:r>
    </w:p>
    <w:p w14:paraId="4AE9B6A8" w14:textId="32C52264" w:rsidR="007F2B5B" w:rsidRDefault="007F2B5B" w:rsidP="0004723F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Se procederán a realizar reuniones tanto de entrega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notas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informativas o actividades como Navidad, fin de curso</w:t>
      </w:r>
      <w:r w:rsidRPr="0004723F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por grupos </w:t>
      </w:r>
      <w:r w:rsidR="0030570F">
        <w:rPr>
          <w:rFonts w:eastAsia="Times New Roman" w:cstheme="minorHAnsi"/>
          <w:color w:val="000000"/>
          <w:sz w:val="24"/>
          <w:szCs w:val="24"/>
          <w:lang w:eastAsia="es-ES"/>
        </w:rPr>
        <w:t>pequeños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031126BF" w14:textId="77777777" w:rsidR="007F2B5B" w:rsidRDefault="007F2B5B" w:rsidP="0004723F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La tutoría vuelve a ser presencial.</w:t>
      </w:r>
    </w:p>
    <w:p w14:paraId="44082D73" w14:textId="77777777" w:rsidR="007F2B5B" w:rsidRDefault="007F2B5B" w:rsidP="007F2B5B">
      <w:pPr>
        <w:spacing w:before="322" w:after="0" w:line="240" w:lineRule="auto"/>
        <w:ind w:left="284" w:right="-1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C24269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Secretaria</w:t>
      </w:r>
    </w:p>
    <w:p w14:paraId="08C47A3C" w14:textId="4FC5309E" w:rsidR="007F2B5B" w:rsidRDefault="007F2B5B" w:rsidP="0004723F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Se atenderán con normalidad siempre dentro del horario establecido para ello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74921806" w14:textId="77777777" w:rsidR="007F2B5B" w:rsidRPr="00C24269" w:rsidRDefault="007F2B5B" w:rsidP="007F2B5B">
      <w:pPr>
        <w:spacing w:before="322" w:after="0" w:line="240" w:lineRule="auto"/>
        <w:ind w:left="284" w:right="-1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</w:p>
    <w:p w14:paraId="25F8FB0C" w14:textId="23B0A248" w:rsidR="00F33E6D" w:rsidRPr="007F2B5B" w:rsidRDefault="00F33E6D" w:rsidP="007F2B5B">
      <w:pPr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5BC3CEFA" w14:textId="6156FB04" w:rsidR="00F33E6D" w:rsidRDefault="0004723F" w:rsidP="0004723F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04723F">
        <w:rPr>
          <w:rFonts w:eastAsia="Times New Roman" w:cstheme="minorHAnsi"/>
          <w:color w:val="000000"/>
          <w:sz w:val="24"/>
          <w:szCs w:val="24"/>
          <w:lang w:eastAsia="es-ES"/>
        </w:rPr>
        <w:t>Este protocolo tendrá vigencia de un año, salvo que las autoridades competentes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04723F">
        <w:rPr>
          <w:rFonts w:eastAsia="Times New Roman" w:cstheme="minorHAnsi"/>
          <w:color w:val="000000"/>
          <w:sz w:val="24"/>
          <w:szCs w:val="24"/>
          <w:lang w:eastAsia="es-ES"/>
        </w:rPr>
        <w:t>indiquen lo contrario</w:t>
      </w:r>
      <w:r w:rsidR="00C069A5">
        <w:rPr>
          <w:rFonts w:eastAsia="Times New Roman" w:cstheme="minorHAnsi"/>
          <w:color w:val="000000"/>
          <w:sz w:val="24"/>
          <w:szCs w:val="24"/>
          <w:lang w:eastAsia="es-ES"/>
        </w:rPr>
        <w:t>,</w:t>
      </w:r>
      <w:r w:rsidRPr="0004723F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o se deba de modificar por las circunstancias que </w:t>
      </w:r>
      <w:r w:rsidR="0030570F">
        <w:rPr>
          <w:rFonts w:eastAsia="Times New Roman" w:cstheme="minorHAnsi"/>
          <w:color w:val="000000"/>
          <w:sz w:val="24"/>
          <w:szCs w:val="24"/>
          <w:lang w:eastAsia="es-ES"/>
        </w:rPr>
        <w:t xml:space="preserve">se </w:t>
      </w:r>
      <w:r w:rsidRPr="0004723F">
        <w:rPr>
          <w:rFonts w:eastAsia="Times New Roman" w:cstheme="minorHAnsi"/>
          <w:color w:val="000000"/>
          <w:sz w:val="24"/>
          <w:szCs w:val="24"/>
          <w:lang w:eastAsia="es-ES"/>
        </w:rPr>
        <w:t>consideren oportunas.</w:t>
      </w:r>
    </w:p>
    <w:p w14:paraId="26D03447" w14:textId="1C724CF4" w:rsidR="0004723F" w:rsidRDefault="0004723F" w:rsidP="0004723F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67FEF937" w14:textId="6D71D1EE" w:rsidR="0004723F" w:rsidRPr="0004723F" w:rsidRDefault="0004723F" w:rsidP="0004723F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Agradecemos de antemano vuestra colaboración en el desarrollo d</w:t>
      </w:r>
      <w:r w:rsidR="0030570F">
        <w:rPr>
          <w:rFonts w:eastAsia="Times New Roman" w:cstheme="minorHAnsi"/>
          <w:color w:val="000000"/>
          <w:sz w:val="24"/>
          <w:szCs w:val="24"/>
          <w:lang w:eastAsia="es-ES"/>
        </w:rPr>
        <w:t>el nuevo curso escolar 2022-23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sectPr w:rsidR="0004723F" w:rsidRPr="0004723F" w:rsidSect="00F33E6D">
      <w:pgSz w:w="11906" w:h="16838" w:code="9"/>
      <w:pgMar w:top="851" w:right="1134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A8E"/>
    <w:multiLevelType w:val="hybridMultilevel"/>
    <w:tmpl w:val="CA4C782A"/>
    <w:lvl w:ilvl="0" w:tplc="0C0A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 w15:restartNumberingAfterBreak="0">
    <w:nsid w:val="18E962B7"/>
    <w:multiLevelType w:val="hybridMultilevel"/>
    <w:tmpl w:val="E350F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1B8C"/>
    <w:multiLevelType w:val="hybridMultilevel"/>
    <w:tmpl w:val="444A24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E645A"/>
    <w:multiLevelType w:val="hybridMultilevel"/>
    <w:tmpl w:val="4DCA9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4E57"/>
    <w:multiLevelType w:val="hybridMultilevel"/>
    <w:tmpl w:val="1CD225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D0E9D"/>
    <w:multiLevelType w:val="hybridMultilevel"/>
    <w:tmpl w:val="7F2AD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F07F7"/>
    <w:multiLevelType w:val="hybridMultilevel"/>
    <w:tmpl w:val="9E5A53D8"/>
    <w:lvl w:ilvl="0" w:tplc="0C0A000F">
      <w:start w:val="1"/>
      <w:numFmt w:val="decimal"/>
      <w:lvlText w:val="%1."/>
      <w:lvlJc w:val="left"/>
      <w:pPr>
        <w:ind w:left="979" w:hanging="360"/>
      </w:pPr>
    </w:lvl>
    <w:lvl w:ilvl="1" w:tplc="0C0A0019" w:tentative="1">
      <w:start w:val="1"/>
      <w:numFmt w:val="lowerLetter"/>
      <w:lvlText w:val="%2."/>
      <w:lvlJc w:val="left"/>
      <w:pPr>
        <w:ind w:left="1699" w:hanging="360"/>
      </w:pPr>
    </w:lvl>
    <w:lvl w:ilvl="2" w:tplc="0C0A001B" w:tentative="1">
      <w:start w:val="1"/>
      <w:numFmt w:val="lowerRoman"/>
      <w:lvlText w:val="%3."/>
      <w:lvlJc w:val="right"/>
      <w:pPr>
        <w:ind w:left="2419" w:hanging="180"/>
      </w:pPr>
    </w:lvl>
    <w:lvl w:ilvl="3" w:tplc="0C0A000F" w:tentative="1">
      <w:start w:val="1"/>
      <w:numFmt w:val="decimal"/>
      <w:lvlText w:val="%4."/>
      <w:lvlJc w:val="left"/>
      <w:pPr>
        <w:ind w:left="3139" w:hanging="360"/>
      </w:pPr>
    </w:lvl>
    <w:lvl w:ilvl="4" w:tplc="0C0A0019" w:tentative="1">
      <w:start w:val="1"/>
      <w:numFmt w:val="lowerLetter"/>
      <w:lvlText w:val="%5."/>
      <w:lvlJc w:val="left"/>
      <w:pPr>
        <w:ind w:left="3859" w:hanging="360"/>
      </w:pPr>
    </w:lvl>
    <w:lvl w:ilvl="5" w:tplc="0C0A001B" w:tentative="1">
      <w:start w:val="1"/>
      <w:numFmt w:val="lowerRoman"/>
      <w:lvlText w:val="%6."/>
      <w:lvlJc w:val="right"/>
      <w:pPr>
        <w:ind w:left="4579" w:hanging="180"/>
      </w:pPr>
    </w:lvl>
    <w:lvl w:ilvl="6" w:tplc="0C0A000F" w:tentative="1">
      <w:start w:val="1"/>
      <w:numFmt w:val="decimal"/>
      <w:lvlText w:val="%7."/>
      <w:lvlJc w:val="left"/>
      <w:pPr>
        <w:ind w:left="5299" w:hanging="360"/>
      </w:pPr>
    </w:lvl>
    <w:lvl w:ilvl="7" w:tplc="0C0A0019" w:tentative="1">
      <w:start w:val="1"/>
      <w:numFmt w:val="lowerLetter"/>
      <w:lvlText w:val="%8."/>
      <w:lvlJc w:val="left"/>
      <w:pPr>
        <w:ind w:left="6019" w:hanging="360"/>
      </w:pPr>
    </w:lvl>
    <w:lvl w:ilvl="8" w:tplc="0C0A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7" w15:restartNumberingAfterBreak="0">
    <w:nsid w:val="58E5224B"/>
    <w:multiLevelType w:val="hybridMultilevel"/>
    <w:tmpl w:val="B1C0A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83634"/>
    <w:multiLevelType w:val="hybridMultilevel"/>
    <w:tmpl w:val="04EC2844"/>
    <w:lvl w:ilvl="0" w:tplc="5FE4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9" w:hanging="360"/>
      </w:pPr>
    </w:lvl>
    <w:lvl w:ilvl="2" w:tplc="0C0A001B" w:tentative="1">
      <w:start w:val="1"/>
      <w:numFmt w:val="lowerRoman"/>
      <w:lvlText w:val="%3."/>
      <w:lvlJc w:val="right"/>
      <w:pPr>
        <w:ind w:left="2419" w:hanging="180"/>
      </w:pPr>
    </w:lvl>
    <w:lvl w:ilvl="3" w:tplc="0C0A000F" w:tentative="1">
      <w:start w:val="1"/>
      <w:numFmt w:val="decimal"/>
      <w:lvlText w:val="%4."/>
      <w:lvlJc w:val="left"/>
      <w:pPr>
        <w:ind w:left="3139" w:hanging="360"/>
      </w:pPr>
    </w:lvl>
    <w:lvl w:ilvl="4" w:tplc="0C0A0019" w:tentative="1">
      <w:start w:val="1"/>
      <w:numFmt w:val="lowerLetter"/>
      <w:lvlText w:val="%5."/>
      <w:lvlJc w:val="left"/>
      <w:pPr>
        <w:ind w:left="3859" w:hanging="360"/>
      </w:pPr>
    </w:lvl>
    <w:lvl w:ilvl="5" w:tplc="0C0A001B" w:tentative="1">
      <w:start w:val="1"/>
      <w:numFmt w:val="lowerRoman"/>
      <w:lvlText w:val="%6."/>
      <w:lvlJc w:val="right"/>
      <w:pPr>
        <w:ind w:left="4579" w:hanging="180"/>
      </w:pPr>
    </w:lvl>
    <w:lvl w:ilvl="6" w:tplc="0C0A000F" w:tentative="1">
      <w:start w:val="1"/>
      <w:numFmt w:val="decimal"/>
      <w:lvlText w:val="%7."/>
      <w:lvlJc w:val="left"/>
      <w:pPr>
        <w:ind w:left="5299" w:hanging="360"/>
      </w:pPr>
    </w:lvl>
    <w:lvl w:ilvl="7" w:tplc="0C0A0019" w:tentative="1">
      <w:start w:val="1"/>
      <w:numFmt w:val="lowerLetter"/>
      <w:lvlText w:val="%8."/>
      <w:lvlJc w:val="left"/>
      <w:pPr>
        <w:ind w:left="6019" w:hanging="360"/>
      </w:pPr>
    </w:lvl>
    <w:lvl w:ilvl="8" w:tplc="0C0A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9" w15:restartNumberingAfterBreak="0">
    <w:nsid w:val="63A27C00"/>
    <w:multiLevelType w:val="hybridMultilevel"/>
    <w:tmpl w:val="AFDC1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37FC5"/>
    <w:multiLevelType w:val="hybridMultilevel"/>
    <w:tmpl w:val="F0604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801369">
    <w:abstractNumId w:val="3"/>
  </w:num>
  <w:num w:numId="2" w16cid:durableId="380831167">
    <w:abstractNumId w:val="5"/>
  </w:num>
  <w:num w:numId="3" w16cid:durableId="1816725995">
    <w:abstractNumId w:val="7"/>
  </w:num>
  <w:num w:numId="4" w16cid:durableId="1484466856">
    <w:abstractNumId w:val="9"/>
  </w:num>
  <w:num w:numId="5" w16cid:durableId="1041705046">
    <w:abstractNumId w:val="4"/>
  </w:num>
  <w:num w:numId="6" w16cid:durableId="838083482">
    <w:abstractNumId w:val="2"/>
  </w:num>
  <w:num w:numId="7" w16cid:durableId="1049259727">
    <w:abstractNumId w:val="1"/>
  </w:num>
  <w:num w:numId="8" w16cid:durableId="218397164">
    <w:abstractNumId w:val="6"/>
  </w:num>
  <w:num w:numId="9" w16cid:durableId="938105716">
    <w:abstractNumId w:val="0"/>
  </w:num>
  <w:num w:numId="10" w16cid:durableId="1217084877">
    <w:abstractNumId w:val="8"/>
  </w:num>
  <w:num w:numId="11" w16cid:durableId="7552015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6D"/>
    <w:rsid w:val="0003202C"/>
    <w:rsid w:val="0004723F"/>
    <w:rsid w:val="000A6555"/>
    <w:rsid w:val="000A698D"/>
    <w:rsid w:val="000E7983"/>
    <w:rsid w:val="002543A1"/>
    <w:rsid w:val="002C2F45"/>
    <w:rsid w:val="002E13A1"/>
    <w:rsid w:val="0030570F"/>
    <w:rsid w:val="0052116F"/>
    <w:rsid w:val="00533A54"/>
    <w:rsid w:val="005360A0"/>
    <w:rsid w:val="005F5E84"/>
    <w:rsid w:val="007F2B5B"/>
    <w:rsid w:val="008351C0"/>
    <w:rsid w:val="00AB33EF"/>
    <w:rsid w:val="00AD37CB"/>
    <w:rsid w:val="00B109B5"/>
    <w:rsid w:val="00B36364"/>
    <w:rsid w:val="00B47034"/>
    <w:rsid w:val="00C069A5"/>
    <w:rsid w:val="00E16430"/>
    <w:rsid w:val="00E90658"/>
    <w:rsid w:val="00EC3719"/>
    <w:rsid w:val="00F33E6D"/>
    <w:rsid w:val="00F84459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F1DC"/>
  <w15:chartTrackingRefBased/>
  <w15:docId w15:val="{CA534235-CFDF-4E70-9477-527B9A90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A1"/>
  </w:style>
  <w:style w:type="paragraph" w:styleId="Ttulo1">
    <w:name w:val="heading 1"/>
    <w:basedOn w:val="Normal"/>
    <w:next w:val="Normal"/>
    <w:link w:val="Ttulo1Car"/>
    <w:uiPriority w:val="9"/>
    <w:qFormat/>
    <w:rsid w:val="007F2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13A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E6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E13A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F2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</dc:creator>
  <cp:keywords/>
  <dc:description/>
  <cp:lastModifiedBy>MARIA DEL PILAR PIÑERO</cp:lastModifiedBy>
  <cp:revision>3</cp:revision>
  <cp:lastPrinted>2022-10-10T07:52:00Z</cp:lastPrinted>
  <dcterms:created xsi:type="dcterms:W3CDTF">2022-10-11T07:11:00Z</dcterms:created>
  <dcterms:modified xsi:type="dcterms:W3CDTF">2022-10-11T07:16:00Z</dcterms:modified>
</cp:coreProperties>
</file>