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65115" w14:textId="4ABA643E" w:rsidR="00131E07" w:rsidRPr="00131E07" w:rsidRDefault="00131E07" w:rsidP="00131E07">
      <w:pPr>
        <w:spacing w:line="240" w:lineRule="auto"/>
        <w:jc w:val="both"/>
        <w:rPr>
          <w:rFonts w:ascii="Tahoma" w:hAnsi="Tahoma" w:cs="Tahoma"/>
          <w:b/>
          <w:bCs/>
        </w:rPr>
      </w:pPr>
      <w:r w:rsidRPr="00131E07">
        <w:rPr>
          <w:rFonts w:ascii="Tahoma" w:hAnsi="Tahoma" w:cs="Tahoma"/>
          <w:b/>
          <w:bCs/>
        </w:rPr>
        <w:t>CURSO 22-23</w:t>
      </w:r>
    </w:p>
    <w:p w14:paraId="0C743A4B" w14:textId="77777777" w:rsidR="00131E07" w:rsidRDefault="00131E07" w:rsidP="00131E07">
      <w:pPr>
        <w:spacing w:line="240" w:lineRule="auto"/>
        <w:jc w:val="both"/>
        <w:rPr>
          <w:rFonts w:ascii="Tahoma" w:hAnsi="Tahoma" w:cs="Tahoma"/>
        </w:rPr>
      </w:pPr>
      <w:r w:rsidRPr="003E4580">
        <w:rPr>
          <w:rFonts w:ascii="Tahoma" w:hAnsi="Tahoma" w:cs="Tahoma"/>
        </w:rPr>
        <w:t>Gestión de actividades extraescolares</w:t>
      </w:r>
      <w:r>
        <w:rPr>
          <w:rFonts w:ascii="Tahoma" w:hAnsi="Tahoma" w:cs="Tahoma"/>
        </w:rPr>
        <w:t xml:space="preserve"> de carácter voluntario, no discriminatorio y no </w:t>
      </w:r>
      <w:proofErr w:type="gramStart"/>
      <w:r>
        <w:rPr>
          <w:rFonts w:ascii="Tahoma" w:hAnsi="Tahoma" w:cs="Tahoma"/>
        </w:rPr>
        <w:t>lucrativo  para</w:t>
      </w:r>
      <w:proofErr w:type="gramEnd"/>
      <w:r>
        <w:rPr>
          <w:rFonts w:ascii="Tahoma" w:hAnsi="Tahoma" w:cs="Tahoma"/>
        </w:rPr>
        <w:t xml:space="preserve"> el curso 22-23</w:t>
      </w:r>
    </w:p>
    <w:p w14:paraId="61ED0D36" w14:textId="77777777" w:rsidR="00131E07" w:rsidRPr="00050D68" w:rsidRDefault="00131E07" w:rsidP="00131E07">
      <w:pPr>
        <w:pStyle w:val="Prrafodelista"/>
        <w:numPr>
          <w:ilvl w:val="0"/>
          <w:numId w:val="1"/>
        </w:numPr>
        <w:spacing w:after="160" w:line="259" w:lineRule="auto"/>
        <w:jc w:val="both"/>
        <w:rPr>
          <w:rFonts w:ascii="Tahoma" w:hAnsi="Tahoma" w:cs="Tahoma"/>
        </w:rPr>
      </w:pPr>
      <w:r w:rsidRPr="00050D68">
        <w:rPr>
          <w:rFonts w:ascii="Tahoma" w:hAnsi="Tahoma" w:cs="Tahoma"/>
        </w:rPr>
        <w:t>Preparación de exámenes de Cambridge a distintos niveles</w:t>
      </w:r>
    </w:p>
    <w:p w14:paraId="5E20B2C6" w14:textId="77777777" w:rsidR="00131E07" w:rsidRPr="00050D68" w:rsidRDefault="00131E07" w:rsidP="00131E07">
      <w:pPr>
        <w:pStyle w:val="Prrafodelista"/>
        <w:jc w:val="both"/>
        <w:rPr>
          <w:rFonts w:ascii="Tahoma" w:hAnsi="Tahoma" w:cs="Tahoma"/>
        </w:rPr>
      </w:pPr>
    </w:p>
    <w:p w14:paraId="27772DD3" w14:textId="77777777" w:rsidR="00131E07" w:rsidRPr="00050D68" w:rsidRDefault="00131E07" w:rsidP="00131E07">
      <w:pPr>
        <w:pStyle w:val="Prrafodelista"/>
        <w:numPr>
          <w:ilvl w:val="0"/>
          <w:numId w:val="1"/>
        </w:numPr>
        <w:tabs>
          <w:tab w:val="left" w:pos="4253"/>
          <w:tab w:val="left" w:pos="6946"/>
        </w:tabs>
        <w:spacing w:after="160" w:line="259" w:lineRule="auto"/>
        <w:ind w:left="1068"/>
        <w:jc w:val="both"/>
        <w:rPr>
          <w:rFonts w:ascii="Tahoma" w:hAnsi="Tahoma" w:cs="Tahoma"/>
        </w:rPr>
      </w:pPr>
      <w:r w:rsidRPr="00050D68">
        <w:rPr>
          <w:rFonts w:ascii="Tahoma" w:hAnsi="Tahoma" w:cs="Tahoma"/>
        </w:rPr>
        <w:t>STARTER</w:t>
      </w:r>
      <w:r w:rsidRPr="00050D68">
        <w:rPr>
          <w:rFonts w:ascii="Tahoma" w:hAnsi="Tahoma" w:cs="Tahoma"/>
        </w:rPr>
        <w:tab/>
      </w:r>
      <w:r>
        <w:rPr>
          <w:rFonts w:ascii="Tahoma" w:hAnsi="Tahoma" w:cs="Tahoma"/>
        </w:rPr>
        <w:t>40</w:t>
      </w:r>
      <w:r w:rsidRPr="00050D68">
        <w:rPr>
          <w:rFonts w:ascii="Tahoma" w:hAnsi="Tahoma" w:cs="Tahoma"/>
        </w:rPr>
        <w:t>,00€ mensual</w:t>
      </w:r>
      <w:r w:rsidRPr="00050D68">
        <w:rPr>
          <w:rFonts w:ascii="Tahoma" w:hAnsi="Tahoma" w:cs="Tahoma"/>
        </w:rPr>
        <w:tab/>
        <w:t>1,30 h semanal</w:t>
      </w:r>
    </w:p>
    <w:p w14:paraId="2225AD9A" w14:textId="77777777" w:rsidR="00131E07" w:rsidRDefault="00131E07" w:rsidP="00131E07">
      <w:pPr>
        <w:pStyle w:val="Prrafodelista"/>
        <w:numPr>
          <w:ilvl w:val="0"/>
          <w:numId w:val="1"/>
        </w:numPr>
        <w:tabs>
          <w:tab w:val="left" w:pos="4253"/>
          <w:tab w:val="left" w:pos="6946"/>
        </w:tabs>
        <w:spacing w:after="160" w:line="259" w:lineRule="auto"/>
        <w:ind w:left="1068"/>
        <w:jc w:val="both"/>
        <w:rPr>
          <w:rFonts w:ascii="Tahoma" w:hAnsi="Tahoma" w:cs="Tahoma"/>
        </w:rPr>
      </w:pPr>
      <w:r w:rsidRPr="00050D68">
        <w:rPr>
          <w:rFonts w:ascii="Tahoma" w:hAnsi="Tahoma" w:cs="Tahoma"/>
        </w:rPr>
        <w:t>MOVERS</w:t>
      </w:r>
      <w:r w:rsidRPr="00050D68">
        <w:rPr>
          <w:rFonts w:ascii="Tahoma" w:hAnsi="Tahoma" w:cs="Tahoma"/>
        </w:rPr>
        <w:tab/>
      </w:r>
      <w:r>
        <w:rPr>
          <w:rFonts w:ascii="Tahoma" w:hAnsi="Tahoma" w:cs="Tahoma"/>
        </w:rPr>
        <w:t>40</w:t>
      </w:r>
      <w:r w:rsidRPr="00050D68">
        <w:rPr>
          <w:rFonts w:ascii="Tahoma" w:hAnsi="Tahoma" w:cs="Tahoma"/>
        </w:rPr>
        <w:t>,00€ mensual</w:t>
      </w:r>
      <w:r w:rsidRPr="00050D68">
        <w:rPr>
          <w:rFonts w:ascii="Tahoma" w:hAnsi="Tahoma" w:cs="Tahoma"/>
        </w:rPr>
        <w:tab/>
        <w:t>1,30 h semanal</w:t>
      </w:r>
    </w:p>
    <w:p w14:paraId="1A81BE65" w14:textId="77777777" w:rsidR="00131E07" w:rsidRPr="00050D68" w:rsidRDefault="00131E07" w:rsidP="00131E07">
      <w:pPr>
        <w:pStyle w:val="Prrafodelista"/>
        <w:numPr>
          <w:ilvl w:val="0"/>
          <w:numId w:val="1"/>
        </w:numPr>
        <w:tabs>
          <w:tab w:val="left" w:pos="4253"/>
          <w:tab w:val="left" w:pos="6946"/>
        </w:tabs>
        <w:spacing w:after="160" w:line="259" w:lineRule="auto"/>
        <w:ind w:left="1068"/>
        <w:jc w:val="both"/>
        <w:rPr>
          <w:rFonts w:ascii="Tahoma" w:hAnsi="Tahoma" w:cs="Tahoma"/>
        </w:rPr>
      </w:pPr>
      <w:r>
        <w:rPr>
          <w:rFonts w:ascii="Tahoma" w:hAnsi="Tahoma" w:cs="Tahoma"/>
        </w:rPr>
        <w:t>REFUERZO DE INGLÉS ESO       45,00€ mensual                1,30 h semanal</w:t>
      </w:r>
    </w:p>
    <w:p w14:paraId="7E71ED2C" w14:textId="77777777" w:rsidR="00131E07" w:rsidRPr="00050D68" w:rsidRDefault="00131E07" w:rsidP="00131E07">
      <w:pPr>
        <w:pStyle w:val="Prrafodelista"/>
        <w:numPr>
          <w:ilvl w:val="0"/>
          <w:numId w:val="1"/>
        </w:numPr>
        <w:tabs>
          <w:tab w:val="left" w:pos="4253"/>
          <w:tab w:val="left" w:pos="6946"/>
        </w:tabs>
        <w:spacing w:after="160" w:line="259" w:lineRule="auto"/>
        <w:ind w:left="1068"/>
        <w:jc w:val="both"/>
        <w:rPr>
          <w:rFonts w:ascii="Tahoma" w:hAnsi="Tahoma" w:cs="Tahoma"/>
        </w:rPr>
      </w:pPr>
      <w:r w:rsidRPr="00050D68">
        <w:rPr>
          <w:rFonts w:ascii="Tahoma" w:hAnsi="Tahoma" w:cs="Tahoma"/>
        </w:rPr>
        <w:t>KET</w:t>
      </w:r>
      <w:r w:rsidRPr="00050D68">
        <w:rPr>
          <w:rFonts w:ascii="Tahoma" w:hAnsi="Tahoma" w:cs="Tahoma"/>
        </w:rPr>
        <w:tab/>
      </w:r>
      <w:r>
        <w:rPr>
          <w:rFonts w:ascii="Tahoma" w:hAnsi="Tahoma" w:cs="Tahoma"/>
        </w:rPr>
        <w:t>45</w:t>
      </w:r>
      <w:r w:rsidRPr="00050D68">
        <w:rPr>
          <w:rFonts w:ascii="Tahoma" w:hAnsi="Tahoma" w:cs="Tahoma"/>
        </w:rPr>
        <w:t>,00€ mensual</w:t>
      </w:r>
      <w:r w:rsidRPr="00050D68">
        <w:rPr>
          <w:rFonts w:ascii="Tahoma" w:hAnsi="Tahoma" w:cs="Tahoma"/>
        </w:rPr>
        <w:tab/>
        <w:t>1,30 h semanal</w:t>
      </w:r>
    </w:p>
    <w:p w14:paraId="73A4B1EF" w14:textId="77777777" w:rsidR="00131E07" w:rsidRPr="00050D68" w:rsidRDefault="00131E07" w:rsidP="00131E07">
      <w:pPr>
        <w:pStyle w:val="Prrafodelista"/>
        <w:numPr>
          <w:ilvl w:val="0"/>
          <w:numId w:val="1"/>
        </w:numPr>
        <w:tabs>
          <w:tab w:val="left" w:pos="4253"/>
          <w:tab w:val="left" w:pos="6946"/>
        </w:tabs>
        <w:spacing w:after="160" w:line="259" w:lineRule="auto"/>
        <w:ind w:left="1068"/>
        <w:jc w:val="both"/>
        <w:rPr>
          <w:rFonts w:ascii="Tahoma" w:hAnsi="Tahoma" w:cs="Tahoma"/>
        </w:rPr>
      </w:pPr>
      <w:r w:rsidRPr="00050D68">
        <w:rPr>
          <w:rFonts w:ascii="Tahoma" w:hAnsi="Tahoma" w:cs="Tahoma"/>
        </w:rPr>
        <w:t>PET</w:t>
      </w:r>
      <w:r w:rsidRPr="00050D68">
        <w:rPr>
          <w:rFonts w:ascii="Tahoma" w:hAnsi="Tahoma" w:cs="Tahoma"/>
        </w:rPr>
        <w:tab/>
      </w:r>
      <w:r>
        <w:rPr>
          <w:rFonts w:ascii="Tahoma" w:hAnsi="Tahoma" w:cs="Tahoma"/>
        </w:rPr>
        <w:t>50</w:t>
      </w:r>
      <w:r w:rsidRPr="00050D68">
        <w:rPr>
          <w:rFonts w:ascii="Tahoma" w:hAnsi="Tahoma" w:cs="Tahoma"/>
        </w:rPr>
        <w:t>,00€ mensual</w:t>
      </w:r>
      <w:r w:rsidRPr="00050D68">
        <w:rPr>
          <w:rFonts w:ascii="Tahoma" w:hAnsi="Tahoma" w:cs="Tahoma"/>
        </w:rPr>
        <w:tab/>
      </w:r>
      <w:r>
        <w:rPr>
          <w:rFonts w:ascii="Tahoma" w:hAnsi="Tahoma" w:cs="Tahoma"/>
        </w:rPr>
        <w:t>2,00</w:t>
      </w:r>
      <w:r w:rsidRPr="00050D68">
        <w:rPr>
          <w:rFonts w:ascii="Tahoma" w:hAnsi="Tahoma" w:cs="Tahoma"/>
        </w:rPr>
        <w:t xml:space="preserve"> h semanal</w:t>
      </w:r>
    </w:p>
    <w:p w14:paraId="104B0EE5" w14:textId="77777777" w:rsidR="00131E07" w:rsidRDefault="00131E07" w:rsidP="00131E07">
      <w:pPr>
        <w:pStyle w:val="Prrafodelista"/>
        <w:numPr>
          <w:ilvl w:val="0"/>
          <w:numId w:val="1"/>
        </w:numPr>
        <w:tabs>
          <w:tab w:val="left" w:pos="4253"/>
          <w:tab w:val="left" w:pos="6946"/>
        </w:tabs>
        <w:spacing w:after="160" w:line="259" w:lineRule="auto"/>
        <w:ind w:left="1068"/>
        <w:jc w:val="both"/>
        <w:rPr>
          <w:rFonts w:ascii="Tahoma" w:hAnsi="Tahoma" w:cs="Tahoma"/>
        </w:rPr>
      </w:pPr>
      <w:r w:rsidRPr="00050D68">
        <w:rPr>
          <w:rFonts w:ascii="Tahoma" w:hAnsi="Tahoma" w:cs="Tahoma"/>
        </w:rPr>
        <w:t>FIRST</w:t>
      </w:r>
      <w:r w:rsidRPr="00050D68">
        <w:rPr>
          <w:rFonts w:ascii="Tahoma" w:hAnsi="Tahoma" w:cs="Tahoma"/>
        </w:rPr>
        <w:tab/>
      </w:r>
      <w:r>
        <w:rPr>
          <w:rFonts w:ascii="Tahoma" w:hAnsi="Tahoma" w:cs="Tahoma"/>
        </w:rPr>
        <w:t>55</w:t>
      </w:r>
      <w:r w:rsidRPr="00050D68">
        <w:rPr>
          <w:rFonts w:ascii="Tahoma" w:hAnsi="Tahoma" w:cs="Tahoma"/>
        </w:rPr>
        <w:t>,00€ mensual</w:t>
      </w:r>
      <w:r w:rsidRPr="00050D68">
        <w:rPr>
          <w:rFonts w:ascii="Tahoma" w:hAnsi="Tahoma" w:cs="Tahoma"/>
        </w:rPr>
        <w:tab/>
      </w:r>
      <w:r>
        <w:rPr>
          <w:rFonts w:ascii="Tahoma" w:hAnsi="Tahoma" w:cs="Tahoma"/>
        </w:rPr>
        <w:t>2,00</w:t>
      </w:r>
      <w:r w:rsidRPr="00050D68">
        <w:rPr>
          <w:rFonts w:ascii="Tahoma" w:hAnsi="Tahoma" w:cs="Tahoma"/>
        </w:rPr>
        <w:t xml:space="preserve"> h semanal</w:t>
      </w:r>
    </w:p>
    <w:p w14:paraId="2A871E6A" w14:textId="77777777" w:rsidR="00131E07" w:rsidRDefault="00131E07" w:rsidP="00131E07">
      <w:pPr>
        <w:pStyle w:val="Prrafodelista"/>
        <w:tabs>
          <w:tab w:val="left" w:pos="4253"/>
          <w:tab w:val="left" w:pos="6946"/>
        </w:tabs>
        <w:ind w:left="1068"/>
        <w:jc w:val="both"/>
        <w:rPr>
          <w:rFonts w:ascii="Tahoma" w:hAnsi="Tahoma" w:cs="Tahoma"/>
        </w:rPr>
      </w:pPr>
    </w:p>
    <w:p w14:paraId="1CA69D54" w14:textId="77777777" w:rsidR="00131E07" w:rsidRPr="00050D68" w:rsidRDefault="00131E07" w:rsidP="00131E07">
      <w:pPr>
        <w:pStyle w:val="Prrafodelista"/>
        <w:tabs>
          <w:tab w:val="left" w:pos="4253"/>
          <w:tab w:val="left" w:pos="6946"/>
        </w:tabs>
        <w:ind w:left="1068"/>
        <w:jc w:val="both"/>
        <w:rPr>
          <w:rFonts w:ascii="Tahoma" w:hAnsi="Tahoma" w:cs="Tahoma"/>
        </w:rPr>
      </w:pPr>
    </w:p>
    <w:p w14:paraId="3EEE6AAB" w14:textId="77777777" w:rsidR="00131E07" w:rsidRDefault="00131E07" w:rsidP="00131E07">
      <w:pPr>
        <w:pStyle w:val="Prrafodelista"/>
        <w:numPr>
          <w:ilvl w:val="0"/>
          <w:numId w:val="1"/>
        </w:numPr>
        <w:tabs>
          <w:tab w:val="left" w:pos="4253"/>
          <w:tab w:val="left" w:pos="6946"/>
        </w:tabs>
        <w:spacing w:after="160" w:line="259" w:lineRule="auto"/>
        <w:jc w:val="both"/>
        <w:rPr>
          <w:rFonts w:ascii="Tahoma" w:hAnsi="Tahoma" w:cs="Tahoma"/>
        </w:rPr>
      </w:pPr>
      <w:r w:rsidRPr="00315D65">
        <w:rPr>
          <w:rFonts w:ascii="Tahoma" w:hAnsi="Tahoma" w:cs="Tahoma"/>
        </w:rPr>
        <w:t>Preparación de exámenes de DELF</w:t>
      </w:r>
      <w:r w:rsidRPr="00315D65">
        <w:rPr>
          <w:rFonts w:ascii="Tahoma" w:hAnsi="Tahoma" w:cs="Tahoma"/>
        </w:rPr>
        <w:tab/>
      </w:r>
    </w:p>
    <w:p w14:paraId="5B7F0314" w14:textId="77777777" w:rsidR="00131E07" w:rsidRPr="00315D65" w:rsidRDefault="00131E07" w:rsidP="00131E07">
      <w:pPr>
        <w:pStyle w:val="Prrafodelista"/>
        <w:rPr>
          <w:rFonts w:ascii="Tahoma" w:hAnsi="Tahoma" w:cs="Tahoma"/>
        </w:rPr>
      </w:pPr>
    </w:p>
    <w:p w14:paraId="32A5F1C1" w14:textId="77777777" w:rsidR="00131E07" w:rsidRDefault="00131E07" w:rsidP="00131E07">
      <w:pPr>
        <w:pStyle w:val="Prrafodelista"/>
        <w:tabs>
          <w:tab w:val="left" w:pos="4253"/>
          <w:tab w:val="left" w:pos="6946"/>
        </w:tabs>
        <w:jc w:val="both"/>
        <w:rPr>
          <w:rFonts w:ascii="Tahoma" w:hAnsi="Tahoma" w:cs="Tahoma"/>
        </w:rPr>
      </w:pPr>
      <w:r>
        <w:rPr>
          <w:rFonts w:ascii="Tahoma" w:hAnsi="Tahoma" w:cs="Tahoma"/>
        </w:rPr>
        <w:t>Nivel A2                                    25</w:t>
      </w:r>
      <w:r w:rsidRPr="00315D65">
        <w:rPr>
          <w:rFonts w:ascii="Tahoma" w:hAnsi="Tahoma" w:cs="Tahoma"/>
        </w:rPr>
        <w:t>,00€</w:t>
      </w:r>
      <w:r>
        <w:rPr>
          <w:rFonts w:ascii="Tahoma" w:hAnsi="Tahoma" w:cs="Tahoma"/>
        </w:rPr>
        <w:t xml:space="preserve"> mensual                 45 min </w:t>
      </w:r>
      <w:r w:rsidRPr="00315D65">
        <w:rPr>
          <w:rFonts w:ascii="Tahoma" w:hAnsi="Tahoma" w:cs="Tahoma"/>
        </w:rPr>
        <w:t>semanal</w:t>
      </w:r>
    </w:p>
    <w:p w14:paraId="23384AA3" w14:textId="77777777" w:rsidR="00131E07" w:rsidRDefault="00131E07" w:rsidP="00131E07">
      <w:pPr>
        <w:pStyle w:val="Prrafodelista"/>
        <w:tabs>
          <w:tab w:val="left" w:pos="4253"/>
          <w:tab w:val="left" w:pos="6946"/>
        </w:tabs>
        <w:jc w:val="both"/>
        <w:rPr>
          <w:rFonts w:ascii="Tahoma" w:hAnsi="Tahoma" w:cs="Tahoma"/>
        </w:rPr>
      </w:pPr>
      <w:r>
        <w:rPr>
          <w:rFonts w:ascii="Tahoma" w:hAnsi="Tahoma" w:cs="Tahoma"/>
        </w:rPr>
        <w:t>Nivel B1                                    30,00€ mensual                 45 min semanal</w:t>
      </w:r>
    </w:p>
    <w:p w14:paraId="41941AAB" w14:textId="77777777" w:rsidR="00131E07" w:rsidRDefault="00131E07" w:rsidP="00131E07">
      <w:pPr>
        <w:pStyle w:val="Prrafodelista"/>
        <w:tabs>
          <w:tab w:val="left" w:pos="4253"/>
          <w:tab w:val="left" w:pos="6946"/>
        </w:tabs>
        <w:jc w:val="both"/>
        <w:rPr>
          <w:rFonts w:ascii="Tahoma" w:hAnsi="Tahoma" w:cs="Tahoma"/>
        </w:rPr>
      </w:pPr>
    </w:p>
    <w:p w14:paraId="69CFE896" w14:textId="77777777" w:rsidR="00131E07" w:rsidRDefault="00131E07" w:rsidP="00131E07">
      <w:pPr>
        <w:pStyle w:val="Prrafodelista"/>
        <w:numPr>
          <w:ilvl w:val="0"/>
          <w:numId w:val="1"/>
        </w:numPr>
        <w:tabs>
          <w:tab w:val="left" w:pos="4253"/>
          <w:tab w:val="left" w:pos="6946"/>
        </w:tabs>
        <w:spacing w:after="160" w:line="259" w:lineRule="auto"/>
        <w:jc w:val="both"/>
        <w:rPr>
          <w:rFonts w:ascii="Tahoma" w:hAnsi="Tahoma" w:cs="Tahoma"/>
        </w:rPr>
      </w:pPr>
      <w:r>
        <w:rPr>
          <w:rFonts w:ascii="Tahoma" w:hAnsi="Tahoma" w:cs="Tahoma"/>
        </w:rPr>
        <w:t>Actividad de Ajedrez                    40 mensuales                   1h 30min</w:t>
      </w:r>
    </w:p>
    <w:p w14:paraId="681AB3DB" w14:textId="77777777" w:rsidR="00131E07" w:rsidRDefault="00131E07" w:rsidP="00131E07">
      <w:pPr>
        <w:pStyle w:val="Prrafodelista"/>
        <w:numPr>
          <w:ilvl w:val="0"/>
          <w:numId w:val="1"/>
        </w:numPr>
        <w:tabs>
          <w:tab w:val="left" w:pos="4253"/>
          <w:tab w:val="left" w:pos="6946"/>
        </w:tabs>
        <w:spacing w:after="160" w:line="259" w:lineRule="auto"/>
        <w:jc w:val="both"/>
        <w:rPr>
          <w:rFonts w:ascii="Tahoma" w:hAnsi="Tahoma" w:cs="Tahoma"/>
        </w:rPr>
      </w:pPr>
      <w:r>
        <w:rPr>
          <w:rFonts w:ascii="Tahoma" w:hAnsi="Tahoma" w:cs="Tahoma"/>
        </w:rPr>
        <w:t>Actividad de psicomotricidad         40 mensuales                   1h 30min</w:t>
      </w:r>
    </w:p>
    <w:p w14:paraId="6372D1F1" w14:textId="77777777" w:rsidR="00131E07" w:rsidRDefault="00131E07" w:rsidP="00131E07">
      <w:pPr>
        <w:pStyle w:val="Prrafodelista"/>
        <w:numPr>
          <w:ilvl w:val="0"/>
          <w:numId w:val="1"/>
        </w:numPr>
        <w:tabs>
          <w:tab w:val="left" w:pos="4253"/>
          <w:tab w:val="left" w:pos="6946"/>
        </w:tabs>
        <w:spacing w:after="160" w:line="259" w:lineRule="auto"/>
        <w:jc w:val="both"/>
        <w:rPr>
          <w:rFonts w:ascii="Tahoma" w:hAnsi="Tahoma" w:cs="Tahoma"/>
        </w:rPr>
      </w:pPr>
      <w:r>
        <w:rPr>
          <w:rFonts w:ascii="Tahoma" w:hAnsi="Tahoma" w:cs="Tahoma"/>
        </w:rPr>
        <w:t>Actividad predeporte                    40 mensuales                   1h 30min</w:t>
      </w:r>
    </w:p>
    <w:p w14:paraId="46ECEE48" w14:textId="77777777" w:rsidR="00131E07" w:rsidRDefault="00131E07" w:rsidP="00131E07">
      <w:pPr>
        <w:pStyle w:val="Prrafodelista"/>
        <w:numPr>
          <w:ilvl w:val="0"/>
          <w:numId w:val="1"/>
        </w:numPr>
        <w:tabs>
          <w:tab w:val="left" w:pos="4253"/>
          <w:tab w:val="left" w:pos="6946"/>
        </w:tabs>
        <w:spacing w:after="160" w:line="259" w:lineRule="auto"/>
        <w:jc w:val="both"/>
        <w:rPr>
          <w:rFonts w:ascii="Tahoma" w:hAnsi="Tahoma" w:cs="Tahoma"/>
        </w:rPr>
      </w:pPr>
      <w:r>
        <w:rPr>
          <w:rFonts w:ascii="Tahoma" w:hAnsi="Tahoma" w:cs="Tahoma"/>
        </w:rPr>
        <w:t>Actividad pintura.</w:t>
      </w:r>
      <w:r w:rsidRPr="00B86759">
        <w:rPr>
          <w:rFonts w:ascii="Tahoma" w:hAnsi="Tahoma" w:cs="Tahoma"/>
        </w:rPr>
        <w:t xml:space="preserve"> </w:t>
      </w:r>
      <w:r>
        <w:rPr>
          <w:rFonts w:ascii="Tahoma" w:hAnsi="Tahoma" w:cs="Tahoma"/>
        </w:rPr>
        <w:t xml:space="preserve">                       40 mensuales                   1h 30min</w:t>
      </w:r>
    </w:p>
    <w:p w14:paraId="0A7E10EF" w14:textId="77777777" w:rsidR="00131E07" w:rsidRPr="00460D87" w:rsidRDefault="00131E07" w:rsidP="00131E07">
      <w:pPr>
        <w:pStyle w:val="Prrafodelista"/>
        <w:tabs>
          <w:tab w:val="left" w:pos="4253"/>
          <w:tab w:val="left" w:pos="6946"/>
        </w:tabs>
        <w:jc w:val="both"/>
        <w:rPr>
          <w:rFonts w:ascii="Tahoma" w:hAnsi="Tahoma" w:cs="Tahoma"/>
        </w:rPr>
      </w:pPr>
    </w:p>
    <w:p w14:paraId="215C4CF6" w14:textId="77777777" w:rsidR="00131E07" w:rsidRPr="00050D68" w:rsidRDefault="00131E07" w:rsidP="00131E07">
      <w:pPr>
        <w:tabs>
          <w:tab w:val="left" w:pos="4253"/>
          <w:tab w:val="left" w:pos="6946"/>
        </w:tabs>
        <w:jc w:val="both"/>
        <w:rPr>
          <w:rFonts w:ascii="Tahoma" w:hAnsi="Tahoma" w:cs="Tahoma"/>
        </w:rPr>
      </w:pPr>
      <w:r>
        <w:rPr>
          <w:rFonts w:ascii="Tahoma" w:hAnsi="Tahoma" w:cs="Tahoma"/>
        </w:rPr>
        <w:t xml:space="preserve">Las extraescolares de danza, música, talleres de matemáticas y teatro que se ofertan en el centro están gestionados por empresas externas. </w:t>
      </w:r>
    </w:p>
    <w:p w14:paraId="6D012C51" w14:textId="77777777" w:rsidR="00131E07" w:rsidRPr="00050D68" w:rsidRDefault="00131E07" w:rsidP="00131E07">
      <w:pPr>
        <w:jc w:val="both"/>
        <w:rPr>
          <w:rFonts w:ascii="Tahoma" w:hAnsi="Tahoma" w:cs="Tahoma"/>
        </w:rPr>
      </w:pPr>
      <w:r w:rsidRPr="00050D68">
        <w:rPr>
          <w:rFonts w:ascii="Tahoma" w:hAnsi="Tahoma" w:cs="Tahoma"/>
        </w:rPr>
        <w:t xml:space="preserve">Servicios ofrecidos a los padres </w:t>
      </w:r>
      <w:r>
        <w:rPr>
          <w:rFonts w:ascii="Tahoma" w:hAnsi="Tahoma" w:cs="Tahoma"/>
        </w:rPr>
        <w:t>para</w:t>
      </w:r>
      <w:r w:rsidRPr="00050D68">
        <w:rPr>
          <w:rFonts w:ascii="Tahoma" w:hAnsi="Tahoma" w:cs="Tahoma"/>
        </w:rPr>
        <w:t xml:space="preserve"> el curso 202</w:t>
      </w:r>
      <w:r>
        <w:rPr>
          <w:rFonts w:ascii="Tahoma" w:hAnsi="Tahoma" w:cs="Tahoma"/>
        </w:rPr>
        <w:t>2</w:t>
      </w:r>
      <w:r w:rsidRPr="00050D68">
        <w:rPr>
          <w:rFonts w:ascii="Tahoma" w:hAnsi="Tahoma" w:cs="Tahoma"/>
        </w:rPr>
        <w:t>-2</w:t>
      </w:r>
      <w:r>
        <w:rPr>
          <w:rFonts w:ascii="Tahoma" w:hAnsi="Tahoma" w:cs="Tahoma"/>
        </w:rPr>
        <w:t>3</w:t>
      </w:r>
      <w:r w:rsidRPr="00050D68">
        <w:rPr>
          <w:rFonts w:ascii="Tahoma" w:hAnsi="Tahoma" w:cs="Tahoma"/>
        </w:rPr>
        <w:t>.</w:t>
      </w:r>
    </w:p>
    <w:p w14:paraId="610E0D0B" w14:textId="77777777" w:rsidR="00131E07" w:rsidRPr="00050D68" w:rsidRDefault="00131E07" w:rsidP="00131E07">
      <w:pPr>
        <w:pStyle w:val="Prrafodelista"/>
        <w:numPr>
          <w:ilvl w:val="0"/>
          <w:numId w:val="1"/>
        </w:numPr>
        <w:tabs>
          <w:tab w:val="left" w:pos="4253"/>
          <w:tab w:val="left" w:pos="6946"/>
        </w:tabs>
        <w:spacing w:after="160" w:line="259" w:lineRule="auto"/>
        <w:ind w:left="1068"/>
        <w:jc w:val="both"/>
        <w:rPr>
          <w:rFonts w:ascii="Tahoma" w:hAnsi="Tahoma" w:cs="Tahoma"/>
        </w:rPr>
      </w:pPr>
      <w:r w:rsidRPr="00050D68">
        <w:rPr>
          <w:rFonts w:ascii="Tahoma" w:hAnsi="Tahoma" w:cs="Tahoma"/>
        </w:rPr>
        <w:t xml:space="preserve">Plataforma educativa EDUCAMOS  </w:t>
      </w:r>
      <w:r>
        <w:rPr>
          <w:rFonts w:ascii="Tahoma" w:hAnsi="Tahoma" w:cs="Tahoma"/>
        </w:rPr>
        <w:t xml:space="preserve">   </w:t>
      </w:r>
      <w:r w:rsidRPr="00050D68">
        <w:rPr>
          <w:rFonts w:ascii="Tahoma" w:hAnsi="Tahoma" w:cs="Tahoma"/>
        </w:rPr>
        <w:t xml:space="preserve"> </w:t>
      </w:r>
      <w:r>
        <w:rPr>
          <w:rFonts w:ascii="Tahoma" w:hAnsi="Tahoma" w:cs="Tahoma"/>
        </w:rPr>
        <w:t xml:space="preserve"> 30</w:t>
      </w:r>
      <w:r w:rsidRPr="00050D68">
        <w:rPr>
          <w:rFonts w:ascii="Tahoma" w:hAnsi="Tahoma" w:cs="Tahoma"/>
        </w:rPr>
        <w:t>€ anual</w:t>
      </w:r>
      <w:r w:rsidRPr="00050D68">
        <w:rPr>
          <w:rFonts w:ascii="Tahoma" w:hAnsi="Tahoma" w:cs="Tahoma"/>
        </w:rPr>
        <w:tab/>
        <w:t>1</w:t>
      </w:r>
      <w:r>
        <w:rPr>
          <w:rFonts w:ascii="Tahoma" w:hAnsi="Tahoma" w:cs="Tahoma"/>
        </w:rPr>
        <w:t>2</w:t>
      </w:r>
      <w:r w:rsidRPr="00050D68">
        <w:rPr>
          <w:rFonts w:ascii="Tahoma" w:hAnsi="Tahoma" w:cs="Tahoma"/>
        </w:rPr>
        <w:t xml:space="preserve"> meses</w:t>
      </w:r>
    </w:p>
    <w:p w14:paraId="7317554E" w14:textId="77777777" w:rsidR="00131E07" w:rsidRPr="00050D68" w:rsidRDefault="00131E07" w:rsidP="00131E07">
      <w:pPr>
        <w:pStyle w:val="Prrafodelista"/>
        <w:numPr>
          <w:ilvl w:val="0"/>
          <w:numId w:val="1"/>
        </w:numPr>
        <w:tabs>
          <w:tab w:val="left" w:pos="4253"/>
          <w:tab w:val="left" w:pos="6946"/>
        </w:tabs>
        <w:spacing w:after="160" w:line="259" w:lineRule="auto"/>
        <w:ind w:left="1068"/>
        <w:jc w:val="both"/>
        <w:rPr>
          <w:rFonts w:ascii="Tahoma" w:hAnsi="Tahoma" w:cs="Tahoma"/>
        </w:rPr>
      </w:pPr>
      <w:r w:rsidRPr="00050D68">
        <w:rPr>
          <w:rFonts w:ascii="Tahoma" w:hAnsi="Tahoma" w:cs="Tahoma"/>
        </w:rPr>
        <w:t>Comedor</w:t>
      </w:r>
      <w:r w:rsidRPr="00050D68">
        <w:rPr>
          <w:rFonts w:ascii="Tahoma" w:hAnsi="Tahoma" w:cs="Tahoma"/>
        </w:rPr>
        <w:tab/>
        <w:t xml:space="preserve">  </w:t>
      </w:r>
      <w:r>
        <w:rPr>
          <w:rFonts w:ascii="Tahoma" w:hAnsi="Tahoma" w:cs="Tahoma"/>
        </w:rPr>
        <w:t xml:space="preserve">   </w:t>
      </w:r>
      <w:r w:rsidRPr="00050D68">
        <w:rPr>
          <w:rFonts w:ascii="Tahoma" w:hAnsi="Tahoma" w:cs="Tahoma"/>
        </w:rPr>
        <w:t xml:space="preserve"> 1</w:t>
      </w:r>
      <w:r>
        <w:rPr>
          <w:rFonts w:ascii="Tahoma" w:hAnsi="Tahoma" w:cs="Tahoma"/>
        </w:rPr>
        <w:t>30</w:t>
      </w:r>
      <w:r w:rsidRPr="00050D68">
        <w:rPr>
          <w:rFonts w:ascii="Tahoma" w:hAnsi="Tahoma" w:cs="Tahoma"/>
        </w:rPr>
        <w:t>€ mensual</w:t>
      </w:r>
      <w:r w:rsidRPr="00050D68">
        <w:rPr>
          <w:rFonts w:ascii="Tahoma" w:hAnsi="Tahoma" w:cs="Tahoma"/>
        </w:rPr>
        <w:tab/>
        <w:t xml:space="preserve">10 meses </w:t>
      </w:r>
    </w:p>
    <w:p w14:paraId="61308A45" w14:textId="77777777" w:rsidR="00131E07" w:rsidRDefault="00131E07" w:rsidP="00131E07">
      <w:pPr>
        <w:pStyle w:val="Prrafodelista"/>
        <w:numPr>
          <w:ilvl w:val="0"/>
          <w:numId w:val="1"/>
        </w:numPr>
        <w:tabs>
          <w:tab w:val="left" w:pos="4253"/>
          <w:tab w:val="left" w:pos="6946"/>
        </w:tabs>
        <w:spacing w:after="160" w:line="259" w:lineRule="auto"/>
        <w:ind w:left="1068"/>
        <w:jc w:val="both"/>
        <w:rPr>
          <w:rFonts w:ascii="Tahoma" w:hAnsi="Tahoma" w:cs="Tahoma"/>
        </w:rPr>
      </w:pPr>
      <w:r w:rsidRPr="00050D68">
        <w:rPr>
          <w:rFonts w:ascii="Tahoma" w:hAnsi="Tahoma" w:cs="Tahoma"/>
        </w:rPr>
        <w:t>Ampliación hora no lectiva</w:t>
      </w:r>
      <w:r w:rsidRPr="00050D68">
        <w:rPr>
          <w:rFonts w:ascii="Tahoma" w:hAnsi="Tahoma" w:cs="Tahoma"/>
        </w:rPr>
        <w:tab/>
        <w:t xml:space="preserve">   </w:t>
      </w:r>
      <w:r>
        <w:rPr>
          <w:rFonts w:ascii="Tahoma" w:hAnsi="Tahoma" w:cs="Tahoma"/>
        </w:rPr>
        <w:t xml:space="preserve">   </w:t>
      </w:r>
      <w:r w:rsidRPr="00050D68">
        <w:rPr>
          <w:rFonts w:ascii="Tahoma" w:hAnsi="Tahoma" w:cs="Tahoma"/>
        </w:rPr>
        <w:t xml:space="preserve"> 2</w:t>
      </w:r>
      <w:r>
        <w:rPr>
          <w:rFonts w:ascii="Tahoma" w:hAnsi="Tahoma" w:cs="Tahoma"/>
        </w:rPr>
        <w:t>5</w:t>
      </w:r>
      <w:r w:rsidRPr="00050D68">
        <w:rPr>
          <w:rFonts w:ascii="Tahoma" w:hAnsi="Tahoma" w:cs="Tahoma"/>
        </w:rPr>
        <w:t>€ mensual</w:t>
      </w:r>
      <w:r w:rsidRPr="00050D68">
        <w:rPr>
          <w:rFonts w:ascii="Tahoma" w:hAnsi="Tahoma" w:cs="Tahoma"/>
        </w:rPr>
        <w:tab/>
        <w:t>10 meses</w:t>
      </w:r>
    </w:p>
    <w:p w14:paraId="1E355980" w14:textId="77777777" w:rsidR="00131E07" w:rsidRDefault="00131E07" w:rsidP="00131E07">
      <w:pPr>
        <w:pStyle w:val="Prrafodelista"/>
        <w:numPr>
          <w:ilvl w:val="0"/>
          <w:numId w:val="1"/>
        </w:numPr>
        <w:tabs>
          <w:tab w:val="left" w:pos="4253"/>
          <w:tab w:val="left" w:pos="6946"/>
        </w:tabs>
        <w:spacing w:after="160" w:line="259" w:lineRule="auto"/>
        <w:ind w:left="1068"/>
        <w:jc w:val="both"/>
        <w:rPr>
          <w:rFonts w:ascii="Tahoma" w:hAnsi="Tahoma" w:cs="Tahoma"/>
        </w:rPr>
      </w:pPr>
      <w:r>
        <w:rPr>
          <w:rFonts w:ascii="Tahoma" w:hAnsi="Tahoma" w:cs="Tahoma"/>
        </w:rPr>
        <w:t>Seguro no obligatorio Infantil            10€ anual                  10 meses</w:t>
      </w:r>
    </w:p>
    <w:p w14:paraId="1EF6936C" w14:textId="4BD73439" w:rsidR="00131E07" w:rsidRPr="00131E07" w:rsidRDefault="00131E07" w:rsidP="00131E07">
      <w:pPr>
        <w:pStyle w:val="Prrafodelista"/>
        <w:numPr>
          <w:ilvl w:val="0"/>
          <w:numId w:val="1"/>
        </w:numPr>
        <w:tabs>
          <w:tab w:val="left" w:pos="4253"/>
          <w:tab w:val="left" w:pos="6946"/>
        </w:tabs>
        <w:spacing w:after="160" w:line="259" w:lineRule="auto"/>
        <w:ind w:left="1068"/>
        <w:jc w:val="both"/>
        <w:rPr>
          <w:rFonts w:ascii="Tahoma" w:hAnsi="Tahoma" w:cs="Tahoma"/>
        </w:rPr>
      </w:pPr>
      <w:r>
        <w:rPr>
          <w:rFonts w:ascii="Tahoma" w:hAnsi="Tahoma" w:cs="Tahoma"/>
        </w:rPr>
        <w:t>Seguro no obligatorio Primaria          12€ anual                   10 meses</w:t>
      </w:r>
    </w:p>
    <w:p w14:paraId="45BFD7E0" w14:textId="77777777" w:rsidR="00131E07" w:rsidRDefault="00131E07" w:rsidP="00131E07">
      <w:pPr>
        <w:spacing w:line="240" w:lineRule="auto"/>
        <w:jc w:val="both"/>
        <w:rPr>
          <w:rFonts w:ascii="Tahoma" w:hAnsi="Tahoma" w:cs="Tahoma"/>
        </w:rPr>
      </w:pPr>
    </w:p>
    <w:p w14:paraId="716D611A" w14:textId="193405A6" w:rsidR="00131E07" w:rsidRPr="00131E07" w:rsidRDefault="00131E07" w:rsidP="00131E07">
      <w:pPr>
        <w:spacing w:line="240" w:lineRule="auto"/>
        <w:jc w:val="both"/>
        <w:rPr>
          <w:rFonts w:ascii="Tahoma" w:hAnsi="Tahoma" w:cs="Tahoma"/>
          <w:b/>
          <w:bCs/>
        </w:rPr>
      </w:pPr>
      <w:r w:rsidRPr="00131E07">
        <w:rPr>
          <w:rFonts w:ascii="Tahoma" w:hAnsi="Tahoma" w:cs="Tahoma"/>
          <w:b/>
          <w:bCs/>
        </w:rPr>
        <w:t>CURSO 23-24</w:t>
      </w:r>
    </w:p>
    <w:p w14:paraId="7AE360B5" w14:textId="0A8AC79B" w:rsidR="00131E07" w:rsidRDefault="00131E07" w:rsidP="00131E07">
      <w:pPr>
        <w:spacing w:line="240" w:lineRule="auto"/>
        <w:jc w:val="both"/>
        <w:rPr>
          <w:rFonts w:ascii="Tahoma" w:hAnsi="Tahoma" w:cs="Tahoma"/>
        </w:rPr>
      </w:pPr>
      <w:r>
        <w:rPr>
          <w:rFonts w:ascii="Tahoma" w:hAnsi="Tahoma" w:cs="Tahoma"/>
        </w:rPr>
        <w:t xml:space="preserve">Este año se han presentado al examen de Cambridge: 4 alumnos </w:t>
      </w:r>
      <w:proofErr w:type="gramStart"/>
      <w:r>
        <w:rPr>
          <w:rFonts w:ascii="Tahoma" w:hAnsi="Tahoma" w:cs="Tahoma"/>
        </w:rPr>
        <w:t xml:space="preserve">en  </w:t>
      </w:r>
      <w:proofErr w:type="spellStart"/>
      <w:r>
        <w:rPr>
          <w:rFonts w:ascii="Tahoma" w:hAnsi="Tahoma" w:cs="Tahoma"/>
        </w:rPr>
        <w:t>Started</w:t>
      </w:r>
      <w:proofErr w:type="spellEnd"/>
      <w:proofErr w:type="gramEnd"/>
      <w:r>
        <w:rPr>
          <w:rFonts w:ascii="Tahoma" w:hAnsi="Tahoma" w:cs="Tahoma"/>
        </w:rPr>
        <w:t xml:space="preserve">, 4 alumnos en </w:t>
      </w:r>
      <w:proofErr w:type="spellStart"/>
      <w:r>
        <w:rPr>
          <w:rFonts w:ascii="Tahoma" w:hAnsi="Tahoma" w:cs="Tahoma"/>
        </w:rPr>
        <w:t>Movers</w:t>
      </w:r>
      <w:proofErr w:type="spellEnd"/>
      <w:r>
        <w:rPr>
          <w:rFonts w:ascii="Tahoma" w:hAnsi="Tahoma" w:cs="Tahoma"/>
        </w:rPr>
        <w:t xml:space="preserve">, 6 alumnos en KET, 6 alumnos en PET y 17 alumnos en FIRST. Pensamos que no se presentan más alumnos por el costo del examen. Se espera que dentro de dos años el número de alumnos sea mucho mayor ya que será gratuito al ser colegio </w:t>
      </w:r>
      <w:proofErr w:type="spellStart"/>
      <w:r>
        <w:rPr>
          <w:rFonts w:ascii="Tahoma" w:hAnsi="Tahoma" w:cs="Tahoma"/>
        </w:rPr>
        <w:t>Bilingúe</w:t>
      </w:r>
      <w:proofErr w:type="spellEnd"/>
      <w:r>
        <w:rPr>
          <w:rFonts w:ascii="Tahoma" w:hAnsi="Tahoma" w:cs="Tahoma"/>
        </w:rPr>
        <w:t>.</w:t>
      </w:r>
    </w:p>
    <w:p w14:paraId="0001EFC7" w14:textId="77777777" w:rsidR="00131E07" w:rsidRDefault="00131E07" w:rsidP="00131E07">
      <w:pPr>
        <w:spacing w:line="240" w:lineRule="auto"/>
        <w:jc w:val="both"/>
        <w:rPr>
          <w:rFonts w:ascii="Tahoma" w:hAnsi="Tahoma" w:cs="Tahoma"/>
        </w:rPr>
      </w:pPr>
      <w:r>
        <w:rPr>
          <w:rFonts w:ascii="Tahoma" w:hAnsi="Tahoma" w:cs="Tahoma"/>
        </w:rPr>
        <w:t xml:space="preserve">En cuanto a la extraescolar de inglés de Cambridge se va a quedar a cargo de la academia “Emma” en la que se confía y nos parece apropiada su metodología. </w:t>
      </w:r>
    </w:p>
    <w:p w14:paraId="655847AF" w14:textId="77777777" w:rsidR="00131E07" w:rsidRDefault="00131E07" w:rsidP="00131E07">
      <w:pPr>
        <w:spacing w:line="240" w:lineRule="auto"/>
        <w:jc w:val="both"/>
        <w:rPr>
          <w:rFonts w:ascii="Tahoma" w:hAnsi="Tahoma" w:cs="Tahoma"/>
        </w:rPr>
      </w:pPr>
      <w:r>
        <w:rPr>
          <w:rFonts w:ascii="Tahoma" w:hAnsi="Tahoma" w:cs="Tahoma"/>
        </w:rPr>
        <w:t>La actividad de música no va a continuar por falta de profesorado.</w:t>
      </w:r>
    </w:p>
    <w:p w14:paraId="06C2ECBB" w14:textId="77777777" w:rsidR="00131E07" w:rsidRDefault="00131E07" w:rsidP="00131E07">
      <w:pPr>
        <w:spacing w:line="240" w:lineRule="auto"/>
        <w:jc w:val="both"/>
        <w:rPr>
          <w:rFonts w:ascii="Tahoma" w:hAnsi="Tahoma" w:cs="Tahoma"/>
        </w:rPr>
      </w:pPr>
      <w:r>
        <w:rPr>
          <w:rFonts w:ascii="Tahoma" w:hAnsi="Tahoma" w:cs="Tahoma"/>
        </w:rPr>
        <w:lastRenderedPageBreak/>
        <w:t>Sobre el comedor la gerente pide subir el precio 5 euros para poder contratar 2 personas más para el cuidado de los niños en el patio del comedor. 3 personas están en contra y 9 están a favor.</w:t>
      </w:r>
    </w:p>
    <w:p w14:paraId="7F006F56" w14:textId="77777777" w:rsidR="00131E07" w:rsidRPr="00C3037B" w:rsidRDefault="00131E07" w:rsidP="00131E07">
      <w:pPr>
        <w:spacing w:line="240" w:lineRule="auto"/>
        <w:jc w:val="both"/>
        <w:rPr>
          <w:rFonts w:ascii="Tahoma" w:hAnsi="Tahoma" w:cs="Tahoma"/>
        </w:rPr>
      </w:pPr>
      <w:r w:rsidRPr="00C3037B">
        <w:rPr>
          <w:rFonts w:ascii="Tahoma" w:hAnsi="Tahoma" w:cs="Tahoma"/>
        </w:rPr>
        <w:t>Gestión de actividades extraescolares de carácter voluntario, no discriminatorio y no lucrativo para el curso 2</w:t>
      </w:r>
      <w:r>
        <w:rPr>
          <w:rFonts w:ascii="Tahoma" w:hAnsi="Tahoma" w:cs="Tahoma"/>
        </w:rPr>
        <w:t>3</w:t>
      </w:r>
      <w:r w:rsidRPr="00C3037B">
        <w:rPr>
          <w:rFonts w:ascii="Tahoma" w:hAnsi="Tahoma" w:cs="Tahoma"/>
        </w:rPr>
        <w:t>-2</w:t>
      </w:r>
      <w:r>
        <w:rPr>
          <w:rFonts w:ascii="Tahoma" w:hAnsi="Tahoma" w:cs="Tahoma"/>
        </w:rPr>
        <w:t>4. Los precios serán los siguientes:</w:t>
      </w:r>
    </w:p>
    <w:p w14:paraId="4EBC394B" w14:textId="77777777" w:rsidR="00131E07" w:rsidRPr="00C3037B" w:rsidRDefault="00131E07" w:rsidP="00131E07">
      <w:pPr>
        <w:tabs>
          <w:tab w:val="left" w:pos="4253"/>
          <w:tab w:val="left" w:pos="6946"/>
        </w:tabs>
        <w:spacing w:after="160" w:line="259" w:lineRule="auto"/>
        <w:ind w:left="720"/>
        <w:contextualSpacing/>
        <w:jc w:val="both"/>
        <w:rPr>
          <w:rFonts w:ascii="Tahoma" w:hAnsi="Tahoma" w:cs="Tahoma"/>
        </w:rPr>
      </w:pPr>
    </w:p>
    <w:p w14:paraId="25EEC040" w14:textId="77777777" w:rsidR="00131E07" w:rsidRPr="00C3037B" w:rsidRDefault="00131E07" w:rsidP="00131E07">
      <w:pPr>
        <w:numPr>
          <w:ilvl w:val="0"/>
          <w:numId w:val="1"/>
        </w:numPr>
        <w:tabs>
          <w:tab w:val="left" w:pos="4253"/>
          <w:tab w:val="left" w:pos="6946"/>
        </w:tabs>
        <w:spacing w:after="160" w:line="259" w:lineRule="auto"/>
        <w:contextualSpacing/>
        <w:jc w:val="both"/>
        <w:rPr>
          <w:rFonts w:ascii="Tahoma" w:hAnsi="Tahoma" w:cs="Tahoma"/>
        </w:rPr>
      </w:pPr>
      <w:r w:rsidRPr="00C3037B">
        <w:rPr>
          <w:rFonts w:ascii="Tahoma" w:hAnsi="Tahoma" w:cs="Tahoma"/>
        </w:rPr>
        <w:t>Actividad de Ajedrez                    40 mensuales                   1h 30min</w:t>
      </w:r>
    </w:p>
    <w:p w14:paraId="53520E19" w14:textId="77777777" w:rsidR="00131E07" w:rsidRPr="00C3037B" w:rsidRDefault="00131E07" w:rsidP="00131E07">
      <w:pPr>
        <w:numPr>
          <w:ilvl w:val="0"/>
          <w:numId w:val="1"/>
        </w:numPr>
        <w:tabs>
          <w:tab w:val="left" w:pos="4253"/>
          <w:tab w:val="left" w:pos="6946"/>
        </w:tabs>
        <w:spacing w:after="160" w:line="259" w:lineRule="auto"/>
        <w:contextualSpacing/>
        <w:jc w:val="both"/>
        <w:rPr>
          <w:rFonts w:ascii="Tahoma" w:hAnsi="Tahoma" w:cs="Tahoma"/>
        </w:rPr>
      </w:pPr>
      <w:r w:rsidRPr="00C3037B">
        <w:rPr>
          <w:rFonts w:ascii="Tahoma" w:hAnsi="Tahoma" w:cs="Tahoma"/>
        </w:rPr>
        <w:t>Actividad de psicomotricidad         40 mensuales                   1h 30min</w:t>
      </w:r>
    </w:p>
    <w:p w14:paraId="0DF3AD6D" w14:textId="77777777" w:rsidR="00131E07" w:rsidRDefault="00131E07" w:rsidP="00131E07">
      <w:pPr>
        <w:numPr>
          <w:ilvl w:val="0"/>
          <w:numId w:val="1"/>
        </w:numPr>
        <w:tabs>
          <w:tab w:val="left" w:pos="4253"/>
          <w:tab w:val="left" w:pos="6946"/>
        </w:tabs>
        <w:spacing w:after="160" w:line="259" w:lineRule="auto"/>
        <w:contextualSpacing/>
        <w:jc w:val="both"/>
        <w:rPr>
          <w:rFonts w:ascii="Tahoma" w:hAnsi="Tahoma" w:cs="Tahoma"/>
        </w:rPr>
      </w:pPr>
      <w:r w:rsidRPr="00C3037B">
        <w:rPr>
          <w:rFonts w:ascii="Tahoma" w:hAnsi="Tahoma" w:cs="Tahoma"/>
        </w:rPr>
        <w:t>Actividad pintura.                        40 mensuales                   1h 30min</w:t>
      </w:r>
    </w:p>
    <w:p w14:paraId="5850E7FE" w14:textId="77777777" w:rsidR="00131E07" w:rsidRPr="00C3037B" w:rsidRDefault="00131E07" w:rsidP="00131E07">
      <w:pPr>
        <w:numPr>
          <w:ilvl w:val="0"/>
          <w:numId w:val="1"/>
        </w:numPr>
        <w:tabs>
          <w:tab w:val="left" w:pos="4253"/>
          <w:tab w:val="left" w:pos="6946"/>
        </w:tabs>
        <w:spacing w:after="160" w:line="259" w:lineRule="auto"/>
        <w:contextualSpacing/>
        <w:jc w:val="both"/>
        <w:rPr>
          <w:rFonts w:ascii="Tahoma" w:hAnsi="Tahoma" w:cs="Tahoma"/>
        </w:rPr>
      </w:pPr>
      <w:r>
        <w:rPr>
          <w:rFonts w:ascii="Tahoma" w:hAnsi="Tahoma" w:cs="Tahoma"/>
        </w:rPr>
        <w:t xml:space="preserve">Técnicas de Estudio                     </w:t>
      </w:r>
      <w:r w:rsidRPr="00C3037B">
        <w:rPr>
          <w:rFonts w:ascii="Tahoma" w:hAnsi="Tahoma" w:cs="Tahoma"/>
        </w:rPr>
        <w:t>40 mensuales                   1h 30min</w:t>
      </w:r>
      <w:r>
        <w:rPr>
          <w:rFonts w:ascii="Tahoma" w:hAnsi="Tahoma" w:cs="Tahoma"/>
        </w:rPr>
        <w:t xml:space="preserve"> </w:t>
      </w:r>
    </w:p>
    <w:p w14:paraId="32E0DA5C" w14:textId="77777777" w:rsidR="00131E07" w:rsidRPr="00C3037B" w:rsidRDefault="00131E07" w:rsidP="00131E07">
      <w:pPr>
        <w:tabs>
          <w:tab w:val="left" w:pos="4253"/>
          <w:tab w:val="left" w:pos="6946"/>
        </w:tabs>
        <w:spacing w:after="160" w:line="259" w:lineRule="auto"/>
        <w:ind w:left="720"/>
        <w:contextualSpacing/>
        <w:jc w:val="both"/>
        <w:rPr>
          <w:rFonts w:ascii="Tahoma" w:hAnsi="Tahoma" w:cs="Tahoma"/>
        </w:rPr>
      </w:pPr>
    </w:p>
    <w:p w14:paraId="7725C227" w14:textId="77777777" w:rsidR="00131E07" w:rsidRPr="00C3037B" w:rsidRDefault="00131E07" w:rsidP="00131E07">
      <w:pPr>
        <w:tabs>
          <w:tab w:val="left" w:pos="4253"/>
          <w:tab w:val="left" w:pos="6946"/>
        </w:tabs>
        <w:jc w:val="both"/>
        <w:rPr>
          <w:rFonts w:ascii="Tahoma" w:hAnsi="Tahoma" w:cs="Tahoma"/>
        </w:rPr>
      </w:pPr>
      <w:r w:rsidRPr="00C3037B">
        <w:rPr>
          <w:rFonts w:ascii="Tahoma" w:hAnsi="Tahoma" w:cs="Tahoma"/>
        </w:rPr>
        <w:t xml:space="preserve">Las extraescolares de </w:t>
      </w:r>
      <w:r>
        <w:rPr>
          <w:rFonts w:ascii="Tahoma" w:hAnsi="Tahoma" w:cs="Tahoma"/>
        </w:rPr>
        <w:t xml:space="preserve">inglés, </w:t>
      </w:r>
      <w:r w:rsidRPr="00C3037B">
        <w:rPr>
          <w:rFonts w:ascii="Tahoma" w:hAnsi="Tahoma" w:cs="Tahoma"/>
        </w:rPr>
        <w:t>danza</w:t>
      </w:r>
      <w:r>
        <w:rPr>
          <w:rFonts w:ascii="Tahoma" w:hAnsi="Tahoma" w:cs="Tahoma"/>
        </w:rPr>
        <w:t>,</w:t>
      </w:r>
      <w:r w:rsidRPr="00C3037B">
        <w:rPr>
          <w:rFonts w:ascii="Tahoma" w:hAnsi="Tahoma" w:cs="Tahoma"/>
        </w:rPr>
        <w:t xml:space="preserve"> talleres de matemáticas que se ofertan en el centro están gestionados por empresas externas. </w:t>
      </w:r>
    </w:p>
    <w:p w14:paraId="7E963DFC" w14:textId="77777777" w:rsidR="00131E07" w:rsidRPr="00C3037B" w:rsidRDefault="00131E07" w:rsidP="00131E07">
      <w:pPr>
        <w:jc w:val="both"/>
        <w:rPr>
          <w:rFonts w:ascii="Tahoma" w:hAnsi="Tahoma" w:cs="Tahoma"/>
        </w:rPr>
      </w:pPr>
      <w:r w:rsidRPr="00C3037B">
        <w:rPr>
          <w:rFonts w:ascii="Tahoma" w:hAnsi="Tahoma" w:cs="Tahoma"/>
        </w:rPr>
        <w:t>Servicios ofrecidos a los padres para el curso 202</w:t>
      </w:r>
      <w:r>
        <w:rPr>
          <w:rFonts w:ascii="Tahoma" w:hAnsi="Tahoma" w:cs="Tahoma"/>
        </w:rPr>
        <w:t>3</w:t>
      </w:r>
      <w:r w:rsidRPr="00C3037B">
        <w:rPr>
          <w:rFonts w:ascii="Tahoma" w:hAnsi="Tahoma" w:cs="Tahoma"/>
        </w:rPr>
        <w:t>-2</w:t>
      </w:r>
      <w:r>
        <w:rPr>
          <w:rFonts w:ascii="Tahoma" w:hAnsi="Tahoma" w:cs="Tahoma"/>
        </w:rPr>
        <w:t>4</w:t>
      </w:r>
      <w:r w:rsidRPr="00C3037B">
        <w:rPr>
          <w:rFonts w:ascii="Tahoma" w:hAnsi="Tahoma" w:cs="Tahoma"/>
        </w:rPr>
        <w:t>.</w:t>
      </w:r>
    </w:p>
    <w:p w14:paraId="64D4FB6F" w14:textId="77777777" w:rsidR="00131E07" w:rsidRPr="00C3037B" w:rsidRDefault="00131E07" w:rsidP="00131E07">
      <w:pPr>
        <w:numPr>
          <w:ilvl w:val="0"/>
          <w:numId w:val="1"/>
        </w:numPr>
        <w:tabs>
          <w:tab w:val="left" w:pos="4253"/>
          <w:tab w:val="left" w:pos="6946"/>
        </w:tabs>
        <w:spacing w:after="160" w:line="259" w:lineRule="auto"/>
        <w:ind w:left="1068"/>
        <w:contextualSpacing/>
        <w:jc w:val="both"/>
        <w:rPr>
          <w:rFonts w:ascii="Tahoma" w:hAnsi="Tahoma" w:cs="Tahoma"/>
        </w:rPr>
      </w:pPr>
      <w:r w:rsidRPr="00C3037B">
        <w:rPr>
          <w:rFonts w:ascii="Tahoma" w:hAnsi="Tahoma" w:cs="Tahoma"/>
        </w:rPr>
        <w:t>Plataforma educativa EDUCAMOS       30€ anual</w:t>
      </w:r>
      <w:r w:rsidRPr="00C3037B">
        <w:rPr>
          <w:rFonts w:ascii="Tahoma" w:hAnsi="Tahoma" w:cs="Tahoma"/>
        </w:rPr>
        <w:tab/>
        <w:t>12 meses</w:t>
      </w:r>
    </w:p>
    <w:p w14:paraId="59BEBA26" w14:textId="77777777" w:rsidR="00131E07" w:rsidRPr="00C3037B" w:rsidRDefault="00131E07" w:rsidP="00131E07">
      <w:pPr>
        <w:numPr>
          <w:ilvl w:val="0"/>
          <w:numId w:val="1"/>
        </w:numPr>
        <w:tabs>
          <w:tab w:val="left" w:pos="4253"/>
          <w:tab w:val="left" w:pos="6946"/>
        </w:tabs>
        <w:spacing w:after="160" w:line="259" w:lineRule="auto"/>
        <w:ind w:left="1068"/>
        <w:contextualSpacing/>
        <w:jc w:val="both"/>
        <w:rPr>
          <w:rFonts w:ascii="Tahoma" w:hAnsi="Tahoma" w:cs="Tahoma"/>
        </w:rPr>
      </w:pPr>
      <w:r w:rsidRPr="00C3037B">
        <w:rPr>
          <w:rFonts w:ascii="Tahoma" w:hAnsi="Tahoma" w:cs="Tahoma"/>
        </w:rPr>
        <w:t>Comedor</w:t>
      </w:r>
      <w:r w:rsidRPr="00C3037B">
        <w:rPr>
          <w:rFonts w:ascii="Tahoma" w:hAnsi="Tahoma" w:cs="Tahoma"/>
        </w:rPr>
        <w:tab/>
        <w:t xml:space="preserve">      13</w:t>
      </w:r>
      <w:r>
        <w:rPr>
          <w:rFonts w:ascii="Tahoma" w:hAnsi="Tahoma" w:cs="Tahoma"/>
        </w:rPr>
        <w:t>5</w:t>
      </w:r>
      <w:r w:rsidRPr="00C3037B">
        <w:rPr>
          <w:rFonts w:ascii="Tahoma" w:hAnsi="Tahoma" w:cs="Tahoma"/>
        </w:rPr>
        <w:t>€ mensual</w:t>
      </w:r>
      <w:r w:rsidRPr="00C3037B">
        <w:rPr>
          <w:rFonts w:ascii="Tahoma" w:hAnsi="Tahoma" w:cs="Tahoma"/>
        </w:rPr>
        <w:tab/>
        <w:t xml:space="preserve">10 meses </w:t>
      </w:r>
    </w:p>
    <w:p w14:paraId="04F82212" w14:textId="77777777" w:rsidR="00131E07" w:rsidRPr="00C3037B" w:rsidRDefault="00131E07" w:rsidP="00131E07">
      <w:pPr>
        <w:numPr>
          <w:ilvl w:val="0"/>
          <w:numId w:val="1"/>
        </w:numPr>
        <w:tabs>
          <w:tab w:val="left" w:pos="4253"/>
          <w:tab w:val="left" w:pos="6946"/>
        </w:tabs>
        <w:spacing w:after="160" w:line="259" w:lineRule="auto"/>
        <w:ind w:left="1068"/>
        <w:contextualSpacing/>
        <w:jc w:val="both"/>
        <w:rPr>
          <w:rFonts w:ascii="Tahoma" w:hAnsi="Tahoma" w:cs="Tahoma"/>
        </w:rPr>
      </w:pPr>
      <w:r w:rsidRPr="00C3037B">
        <w:rPr>
          <w:rFonts w:ascii="Tahoma" w:hAnsi="Tahoma" w:cs="Tahoma"/>
        </w:rPr>
        <w:t>Ampliación hora no lectiva</w:t>
      </w:r>
      <w:r w:rsidRPr="00C3037B">
        <w:rPr>
          <w:rFonts w:ascii="Tahoma" w:hAnsi="Tahoma" w:cs="Tahoma"/>
        </w:rPr>
        <w:tab/>
        <w:t xml:space="preserve">       25€ mensual</w:t>
      </w:r>
      <w:r w:rsidRPr="00C3037B">
        <w:rPr>
          <w:rFonts w:ascii="Tahoma" w:hAnsi="Tahoma" w:cs="Tahoma"/>
        </w:rPr>
        <w:tab/>
        <w:t>10 meses</w:t>
      </w:r>
    </w:p>
    <w:p w14:paraId="3E3FACFC" w14:textId="77777777" w:rsidR="00131E07" w:rsidRPr="00C3037B" w:rsidRDefault="00131E07" w:rsidP="00131E07">
      <w:pPr>
        <w:numPr>
          <w:ilvl w:val="0"/>
          <w:numId w:val="1"/>
        </w:numPr>
        <w:tabs>
          <w:tab w:val="left" w:pos="4253"/>
          <w:tab w:val="left" w:pos="6946"/>
        </w:tabs>
        <w:spacing w:after="160" w:line="259" w:lineRule="auto"/>
        <w:ind w:left="1068"/>
        <w:contextualSpacing/>
        <w:jc w:val="both"/>
        <w:rPr>
          <w:rFonts w:ascii="Tahoma" w:hAnsi="Tahoma" w:cs="Tahoma"/>
        </w:rPr>
      </w:pPr>
      <w:r w:rsidRPr="00C3037B">
        <w:rPr>
          <w:rFonts w:ascii="Tahoma" w:hAnsi="Tahoma" w:cs="Tahoma"/>
        </w:rPr>
        <w:t>Seguro no obligatorio Infantil            10€ anual                  10 meses</w:t>
      </w:r>
    </w:p>
    <w:p w14:paraId="2BDC0BFA" w14:textId="77777777" w:rsidR="00131E07" w:rsidRPr="00C3037B" w:rsidRDefault="00131E07" w:rsidP="00131E07">
      <w:pPr>
        <w:numPr>
          <w:ilvl w:val="0"/>
          <w:numId w:val="1"/>
        </w:numPr>
        <w:tabs>
          <w:tab w:val="left" w:pos="4253"/>
          <w:tab w:val="left" w:pos="6946"/>
        </w:tabs>
        <w:spacing w:after="160" w:line="259" w:lineRule="auto"/>
        <w:ind w:left="1068"/>
        <w:contextualSpacing/>
        <w:jc w:val="both"/>
        <w:rPr>
          <w:rFonts w:ascii="Tahoma" w:hAnsi="Tahoma" w:cs="Tahoma"/>
        </w:rPr>
      </w:pPr>
      <w:r w:rsidRPr="00C3037B">
        <w:rPr>
          <w:rFonts w:ascii="Tahoma" w:hAnsi="Tahoma" w:cs="Tahoma"/>
        </w:rPr>
        <w:t xml:space="preserve">Seguro no obligatorio Primaria          12€ anual                  </w:t>
      </w:r>
      <w:r>
        <w:rPr>
          <w:rFonts w:ascii="Tahoma" w:hAnsi="Tahoma" w:cs="Tahoma"/>
        </w:rPr>
        <w:t xml:space="preserve"> </w:t>
      </w:r>
      <w:r w:rsidRPr="00C3037B">
        <w:rPr>
          <w:rFonts w:ascii="Tahoma" w:hAnsi="Tahoma" w:cs="Tahoma"/>
        </w:rPr>
        <w:t>10 meses</w:t>
      </w:r>
    </w:p>
    <w:p w14:paraId="33C433C9" w14:textId="77777777" w:rsidR="00131E07" w:rsidRPr="00C3037B" w:rsidRDefault="00131E07" w:rsidP="00131E07">
      <w:pPr>
        <w:tabs>
          <w:tab w:val="left" w:pos="4253"/>
          <w:tab w:val="left" w:pos="6946"/>
        </w:tabs>
        <w:spacing w:after="160" w:line="259" w:lineRule="auto"/>
        <w:ind w:left="1068"/>
        <w:contextualSpacing/>
        <w:jc w:val="both"/>
        <w:rPr>
          <w:rFonts w:ascii="Tahoma" w:hAnsi="Tahoma" w:cs="Tahoma"/>
        </w:rPr>
      </w:pPr>
    </w:p>
    <w:p w14:paraId="0903882E" w14:textId="77777777" w:rsidR="00131E07" w:rsidRDefault="00131E07" w:rsidP="00131E07">
      <w:pPr>
        <w:spacing w:line="240" w:lineRule="auto"/>
        <w:jc w:val="both"/>
        <w:rPr>
          <w:rFonts w:ascii="Tahoma" w:hAnsi="Tahoma" w:cs="Tahoma"/>
        </w:rPr>
      </w:pPr>
    </w:p>
    <w:p w14:paraId="678BFE3D" w14:textId="77777777" w:rsidR="00131E07" w:rsidRDefault="00131E07" w:rsidP="00131E07">
      <w:pPr>
        <w:spacing w:line="240" w:lineRule="auto"/>
        <w:jc w:val="both"/>
        <w:rPr>
          <w:rFonts w:ascii="Tahoma" w:hAnsi="Tahoma" w:cs="Tahoma"/>
        </w:rPr>
      </w:pPr>
      <w:r>
        <w:rPr>
          <w:rFonts w:ascii="Tahoma" w:hAnsi="Tahoma" w:cs="Tahoma"/>
        </w:rPr>
        <w:t xml:space="preserve">El año que viene se van a comenzar las obras de ampliación de la cocina para adaptarla a las nuevas necesidades. Se pretende que se cocine en el colegio y no traer comida de un catering externo para mejorar la calidad de la comida. </w:t>
      </w:r>
    </w:p>
    <w:p w14:paraId="1936FB28" w14:textId="77777777" w:rsidR="000E53A9" w:rsidRDefault="000E53A9"/>
    <w:sectPr w:rsidR="000E53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31FCF"/>
    <w:multiLevelType w:val="hybridMultilevel"/>
    <w:tmpl w:val="49A0E02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36843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E07"/>
    <w:rsid w:val="000E53A9"/>
    <w:rsid w:val="00131E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FE6EC"/>
  <w15:chartTrackingRefBased/>
  <w15:docId w15:val="{95F76C6B-86A8-45AC-BAF9-B17777214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E07"/>
    <w:pPr>
      <w:spacing w:after="200" w:line="276" w:lineRule="auto"/>
    </w:pPr>
  </w:style>
  <w:style w:type="paragraph" w:styleId="Ttulo1">
    <w:name w:val="heading 1"/>
    <w:basedOn w:val="Normal"/>
    <w:next w:val="Normal"/>
    <w:link w:val="Ttulo1Car"/>
    <w:uiPriority w:val="9"/>
    <w:qFormat/>
    <w:rsid w:val="00131E0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131E0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131E07"/>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131E07"/>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131E07"/>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131E07"/>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131E07"/>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131E07"/>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131E07"/>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31E07"/>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131E07"/>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131E07"/>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131E07"/>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131E07"/>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131E07"/>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131E07"/>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131E07"/>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131E07"/>
    <w:rPr>
      <w:rFonts w:eastAsiaTheme="majorEastAsia" w:cstheme="majorBidi"/>
      <w:color w:val="272727" w:themeColor="text1" w:themeTint="D8"/>
    </w:rPr>
  </w:style>
  <w:style w:type="paragraph" w:styleId="Ttulo">
    <w:name w:val="Title"/>
    <w:basedOn w:val="Normal"/>
    <w:next w:val="Normal"/>
    <w:link w:val="TtuloCar"/>
    <w:uiPriority w:val="10"/>
    <w:qFormat/>
    <w:rsid w:val="00131E0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31E07"/>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131E07"/>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131E07"/>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131E07"/>
    <w:pPr>
      <w:spacing w:before="160"/>
      <w:jc w:val="center"/>
    </w:pPr>
    <w:rPr>
      <w:i/>
      <w:iCs/>
      <w:color w:val="404040" w:themeColor="text1" w:themeTint="BF"/>
    </w:rPr>
  </w:style>
  <w:style w:type="character" w:customStyle="1" w:styleId="CitaCar">
    <w:name w:val="Cita Car"/>
    <w:basedOn w:val="Fuentedeprrafopredeter"/>
    <w:link w:val="Cita"/>
    <w:uiPriority w:val="29"/>
    <w:rsid w:val="00131E07"/>
    <w:rPr>
      <w:i/>
      <w:iCs/>
      <w:color w:val="404040" w:themeColor="text1" w:themeTint="BF"/>
    </w:rPr>
  </w:style>
  <w:style w:type="paragraph" w:styleId="Prrafodelista">
    <w:name w:val="List Paragraph"/>
    <w:basedOn w:val="Normal"/>
    <w:uiPriority w:val="34"/>
    <w:qFormat/>
    <w:rsid w:val="00131E07"/>
    <w:pPr>
      <w:ind w:left="720"/>
      <w:contextualSpacing/>
    </w:pPr>
  </w:style>
  <w:style w:type="character" w:styleId="nfasisintenso">
    <w:name w:val="Intense Emphasis"/>
    <w:basedOn w:val="Fuentedeprrafopredeter"/>
    <w:uiPriority w:val="21"/>
    <w:qFormat/>
    <w:rsid w:val="00131E07"/>
    <w:rPr>
      <w:i/>
      <w:iCs/>
      <w:color w:val="0F4761" w:themeColor="accent1" w:themeShade="BF"/>
    </w:rPr>
  </w:style>
  <w:style w:type="paragraph" w:styleId="Citadestacada">
    <w:name w:val="Intense Quote"/>
    <w:basedOn w:val="Normal"/>
    <w:next w:val="Normal"/>
    <w:link w:val="CitadestacadaCar"/>
    <w:uiPriority w:val="30"/>
    <w:qFormat/>
    <w:rsid w:val="00131E0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131E07"/>
    <w:rPr>
      <w:i/>
      <w:iCs/>
      <w:color w:val="0F4761" w:themeColor="accent1" w:themeShade="BF"/>
    </w:rPr>
  </w:style>
  <w:style w:type="character" w:styleId="Referenciaintensa">
    <w:name w:val="Intense Reference"/>
    <w:basedOn w:val="Fuentedeprrafopredeter"/>
    <w:uiPriority w:val="32"/>
    <w:qFormat/>
    <w:rsid w:val="00131E0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2909</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Carballo</dc:creator>
  <cp:keywords/>
  <dc:description/>
  <cp:lastModifiedBy>Guadalupe Carballo</cp:lastModifiedBy>
  <cp:revision>1</cp:revision>
  <dcterms:created xsi:type="dcterms:W3CDTF">2024-02-26T11:49:00Z</dcterms:created>
  <dcterms:modified xsi:type="dcterms:W3CDTF">2024-02-26T11:53:00Z</dcterms:modified>
</cp:coreProperties>
</file>